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3C570F" w14:textId="77777777" w:rsidR="003F2459" w:rsidRDefault="003F2459" w:rsidP="008D2202">
      <w:pPr>
        <w:widowControl w:val="0"/>
        <w:spacing w:after="0" w:line="240" w:lineRule="atLeast"/>
        <w:jc w:val="center"/>
        <w:rPr>
          <w:rFonts w:ascii="Times New Roman" w:hAnsi="Times New Roman"/>
          <w:b/>
        </w:rPr>
      </w:pPr>
    </w:p>
    <w:p w14:paraId="6CE4DC39" w14:textId="77777777" w:rsidR="008D2202" w:rsidRDefault="008D2202" w:rsidP="008D2202">
      <w:pPr>
        <w:widowControl w:val="0"/>
        <w:spacing w:after="0" w:line="240" w:lineRule="atLeast"/>
        <w:jc w:val="center"/>
        <w:rPr>
          <w:rFonts w:ascii="Times New Roman" w:hAnsi="Times New Roman"/>
          <w:b/>
        </w:rPr>
      </w:pPr>
      <w:r w:rsidRPr="00F32581">
        <w:rPr>
          <w:rFonts w:ascii="Times New Roman" w:hAnsi="Times New Roman"/>
          <w:b/>
        </w:rPr>
        <w:t>ТЕХНИЧЕСКОЕ ЗАДАНИЕ</w:t>
      </w:r>
    </w:p>
    <w:p w14:paraId="22E167A0" w14:textId="77777777" w:rsidR="008D2202" w:rsidRPr="00F32581" w:rsidRDefault="008D2202" w:rsidP="008D2202">
      <w:pPr>
        <w:widowControl w:val="0"/>
        <w:spacing w:after="0" w:line="240" w:lineRule="atLeast"/>
        <w:jc w:val="center"/>
        <w:rPr>
          <w:rFonts w:ascii="Times New Roman" w:hAnsi="Times New Roman"/>
          <w:b/>
        </w:rPr>
      </w:pPr>
    </w:p>
    <w:p w14:paraId="3C5134C6" w14:textId="77777777" w:rsidR="008D2202" w:rsidRPr="008D7DEA" w:rsidRDefault="008D2202" w:rsidP="008D2202">
      <w:pPr>
        <w:jc w:val="both"/>
        <w:rPr>
          <w:rFonts w:ascii="Times New Roman" w:hAnsi="Times New Roman"/>
        </w:rPr>
      </w:pPr>
      <w:r w:rsidRPr="00F32581">
        <w:rPr>
          <w:rFonts w:ascii="Times New Roman" w:hAnsi="Times New Roman"/>
          <w:b/>
        </w:rPr>
        <w:t xml:space="preserve">1. Объект закупки: </w:t>
      </w:r>
      <w:r w:rsidRPr="00FB45C5">
        <w:rPr>
          <w:rFonts w:ascii="Times New Roman" w:hAnsi="Times New Roman"/>
        </w:rPr>
        <w:t>приобретение и монтаж конструкции модульной, сборно-разборной, быстровозводимой</w:t>
      </w:r>
      <w:r w:rsidR="000C5E2F">
        <w:rPr>
          <w:rFonts w:ascii="Times New Roman" w:hAnsi="Times New Roman"/>
        </w:rPr>
        <w:t xml:space="preserve"> </w:t>
      </w:r>
      <w:r w:rsidR="00CF22A1">
        <w:rPr>
          <w:rFonts w:ascii="Times New Roman" w:hAnsi="Times New Roman"/>
        </w:rPr>
        <w:t>(</w:t>
      </w:r>
      <w:r w:rsidR="00CF22A1" w:rsidRPr="00DA147F">
        <w:rPr>
          <w:rFonts w:ascii="Times New Roman" w:eastAsia="Times New Roman" w:hAnsi="Times New Roman"/>
        </w:rPr>
        <w:t xml:space="preserve">Быстровозводимая модульная конструкция </w:t>
      </w:r>
      <w:r w:rsidR="00D46264">
        <w:rPr>
          <w:rFonts w:ascii="Times New Roman" w:hAnsi="Times New Roman"/>
        </w:rPr>
        <w:t>фельдшерского пункта</w:t>
      </w:r>
      <w:r w:rsidR="00CF22A1">
        <w:rPr>
          <w:rFonts w:ascii="Times New Roman" w:hAnsi="Times New Roman"/>
        </w:rPr>
        <w:t>)</w:t>
      </w:r>
      <w:r>
        <w:rPr>
          <w:rFonts w:ascii="Times New Roman" w:hAnsi="Times New Roman"/>
        </w:rPr>
        <w:t>.</w:t>
      </w:r>
    </w:p>
    <w:p w14:paraId="12626CFE" w14:textId="77777777" w:rsidR="008D2202" w:rsidRPr="00F32581" w:rsidRDefault="008D2202" w:rsidP="008D2202">
      <w:pPr>
        <w:widowControl w:val="0"/>
        <w:spacing w:after="0" w:line="240" w:lineRule="atLeast"/>
        <w:jc w:val="both"/>
        <w:rPr>
          <w:rFonts w:ascii="Times New Roman" w:hAnsi="Times New Roman"/>
          <w:b/>
        </w:rPr>
      </w:pPr>
      <w:r w:rsidRPr="00F32581">
        <w:rPr>
          <w:rFonts w:ascii="Times New Roman" w:hAnsi="Times New Roman"/>
          <w:b/>
          <w:color w:val="000000"/>
        </w:rPr>
        <w:t>2. Общие условия поставки:</w:t>
      </w:r>
    </w:p>
    <w:p w14:paraId="64FC16AD" w14:textId="77777777" w:rsidR="008D2202" w:rsidRPr="000302AA" w:rsidRDefault="008D2202" w:rsidP="008D2202">
      <w:pPr>
        <w:widowControl w:val="0"/>
        <w:spacing w:after="0" w:line="240" w:lineRule="atLeast"/>
        <w:jc w:val="both"/>
        <w:rPr>
          <w:rFonts w:ascii="Times New Roman" w:hAnsi="Times New Roman"/>
        </w:rPr>
      </w:pPr>
      <w:r w:rsidRPr="000302AA">
        <w:rPr>
          <w:rFonts w:ascii="Times New Roman" w:hAnsi="Times New Roman"/>
        </w:rPr>
        <w:t xml:space="preserve">2.1. </w:t>
      </w:r>
      <w:r w:rsidRPr="00FB45C5">
        <w:rPr>
          <w:rFonts w:ascii="Times New Roman" w:hAnsi="Times New Roman"/>
        </w:rPr>
        <w:t xml:space="preserve">Приобретение и монтаж конструкции модульной, сборно-разборной, быстровозводимой </w:t>
      </w:r>
      <w:r>
        <w:rPr>
          <w:rFonts w:ascii="Times New Roman" w:hAnsi="Times New Roman"/>
        </w:rPr>
        <w:t>(</w:t>
      </w:r>
      <w:r w:rsidRPr="00667DC7">
        <w:rPr>
          <w:rFonts w:ascii="Times New Roman" w:hAnsi="Times New Roman"/>
        </w:rPr>
        <w:t xml:space="preserve">далее – быстровозводимая модульная конструкция </w:t>
      </w:r>
      <w:r w:rsidR="00D46264" w:rsidRPr="00D46264">
        <w:rPr>
          <w:rFonts w:ascii="Times New Roman" w:hAnsi="Times New Roman"/>
        </w:rPr>
        <w:t>фельдшерского пункта</w:t>
      </w:r>
      <w:r w:rsidRPr="00667DC7">
        <w:rPr>
          <w:rFonts w:ascii="Times New Roman" w:hAnsi="Times New Roman"/>
        </w:rPr>
        <w:t>, Товар</w:t>
      </w:r>
      <w:r>
        <w:rPr>
          <w:rFonts w:ascii="Times New Roman" w:hAnsi="Times New Roman"/>
        </w:rPr>
        <w:t>, Объект</w:t>
      </w:r>
      <w:r w:rsidRPr="00667DC7">
        <w:rPr>
          <w:rFonts w:ascii="Times New Roman" w:hAnsi="Times New Roman"/>
        </w:rPr>
        <w:t xml:space="preserve">) </w:t>
      </w:r>
      <w:r w:rsidRPr="000302AA">
        <w:rPr>
          <w:rFonts w:ascii="Times New Roman" w:hAnsi="Times New Roman"/>
        </w:rPr>
        <w:t>осуществляется в следующие сроки:</w:t>
      </w:r>
    </w:p>
    <w:p w14:paraId="35FED2D9" w14:textId="77777777" w:rsidR="008D2202" w:rsidRPr="00FB45C5" w:rsidRDefault="008D2202" w:rsidP="008D2202">
      <w:pPr>
        <w:widowControl w:val="0"/>
        <w:spacing w:after="0" w:line="240" w:lineRule="atLeast"/>
        <w:jc w:val="both"/>
        <w:rPr>
          <w:rFonts w:ascii="Times New Roman" w:hAnsi="Times New Roman"/>
        </w:rPr>
      </w:pPr>
      <w:r w:rsidRPr="00FB45C5">
        <w:rPr>
          <w:rFonts w:ascii="Times New Roman" w:hAnsi="Times New Roman"/>
        </w:rPr>
        <w:t xml:space="preserve">2.1.1. Общий срок поставки Товара: с даты заключения контракта по </w:t>
      </w:r>
      <w:r w:rsidR="00733365" w:rsidRPr="00FB45C5">
        <w:rPr>
          <w:rFonts w:ascii="Times New Roman" w:hAnsi="Times New Roman"/>
        </w:rPr>
        <w:t>01.</w:t>
      </w:r>
      <w:r w:rsidR="00733365">
        <w:rPr>
          <w:rFonts w:ascii="Times New Roman" w:hAnsi="Times New Roman"/>
        </w:rPr>
        <w:t>09</w:t>
      </w:r>
      <w:r w:rsidR="00733365" w:rsidRPr="00FB45C5">
        <w:rPr>
          <w:rFonts w:ascii="Times New Roman" w:hAnsi="Times New Roman"/>
        </w:rPr>
        <w:t>.202</w:t>
      </w:r>
      <w:r w:rsidR="00733365">
        <w:rPr>
          <w:rFonts w:ascii="Times New Roman" w:hAnsi="Times New Roman"/>
        </w:rPr>
        <w:t>6</w:t>
      </w:r>
      <w:r w:rsidR="00733365" w:rsidRPr="00FB45C5">
        <w:rPr>
          <w:rFonts w:ascii="Times New Roman" w:hAnsi="Times New Roman"/>
        </w:rPr>
        <w:t xml:space="preserve"> </w:t>
      </w:r>
      <w:r w:rsidRPr="00FB45C5">
        <w:rPr>
          <w:rFonts w:ascii="Times New Roman" w:hAnsi="Times New Roman"/>
        </w:rPr>
        <w:t>г.</w:t>
      </w:r>
    </w:p>
    <w:p w14:paraId="0BEBAD2C" w14:textId="77777777" w:rsidR="008D2202" w:rsidRPr="00FB45C5" w:rsidRDefault="008D2202" w:rsidP="008D2202">
      <w:pPr>
        <w:widowControl w:val="0"/>
        <w:spacing w:after="0" w:line="240" w:lineRule="atLeast"/>
        <w:jc w:val="both"/>
        <w:rPr>
          <w:rFonts w:ascii="Times New Roman" w:hAnsi="Times New Roman"/>
        </w:rPr>
      </w:pPr>
      <w:r w:rsidRPr="00FB45C5">
        <w:rPr>
          <w:rFonts w:ascii="Times New Roman" w:hAnsi="Times New Roman"/>
        </w:rPr>
        <w:t xml:space="preserve">2.1.1.1. Срок начала поставки Товара: </w:t>
      </w:r>
      <w:r w:rsidR="00733365" w:rsidRPr="00FB45C5">
        <w:rPr>
          <w:rFonts w:ascii="Times New Roman" w:hAnsi="Times New Roman"/>
        </w:rPr>
        <w:t>01.0</w:t>
      </w:r>
      <w:r w:rsidR="00733365">
        <w:rPr>
          <w:rFonts w:ascii="Times New Roman" w:hAnsi="Times New Roman"/>
        </w:rPr>
        <w:t>6</w:t>
      </w:r>
      <w:r w:rsidR="00733365" w:rsidRPr="00FB45C5">
        <w:rPr>
          <w:rFonts w:ascii="Times New Roman" w:hAnsi="Times New Roman"/>
        </w:rPr>
        <w:t>.202</w:t>
      </w:r>
      <w:r w:rsidR="00733365">
        <w:rPr>
          <w:rFonts w:ascii="Times New Roman" w:hAnsi="Times New Roman"/>
        </w:rPr>
        <w:t>6</w:t>
      </w:r>
      <w:r w:rsidR="00733365" w:rsidRPr="00FB45C5">
        <w:rPr>
          <w:rFonts w:ascii="Times New Roman" w:hAnsi="Times New Roman"/>
        </w:rPr>
        <w:t xml:space="preserve"> </w:t>
      </w:r>
      <w:r w:rsidRPr="00FB45C5">
        <w:rPr>
          <w:rFonts w:ascii="Times New Roman" w:hAnsi="Times New Roman"/>
        </w:rPr>
        <w:t>г.</w:t>
      </w:r>
    </w:p>
    <w:p w14:paraId="6B5F1865" w14:textId="77777777" w:rsidR="008D2202" w:rsidRDefault="008D2202" w:rsidP="008D2202">
      <w:pPr>
        <w:widowControl w:val="0"/>
        <w:spacing w:after="0" w:line="240" w:lineRule="atLeast"/>
        <w:jc w:val="both"/>
        <w:rPr>
          <w:rFonts w:ascii="Times New Roman" w:hAnsi="Times New Roman"/>
        </w:rPr>
      </w:pPr>
      <w:r w:rsidRPr="00FB45C5">
        <w:rPr>
          <w:rFonts w:ascii="Times New Roman" w:hAnsi="Times New Roman"/>
        </w:rPr>
        <w:t xml:space="preserve">2.1.1.2. Срок окончания поставки Товара: </w:t>
      </w:r>
      <w:r w:rsidR="00733365" w:rsidRPr="00FB45C5">
        <w:rPr>
          <w:rFonts w:ascii="Times New Roman" w:hAnsi="Times New Roman"/>
        </w:rPr>
        <w:t>01.</w:t>
      </w:r>
      <w:r w:rsidR="00733365">
        <w:rPr>
          <w:rFonts w:ascii="Times New Roman" w:hAnsi="Times New Roman"/>
        </w:rPr>
        <w:t>09</w:t>
      </w:r>
      <w:r w:rsidR="00733365" w:rsidRPr="00FB45C5">
        <w:rPr>
          <w:rFonts w:ascii="Times New Roman" w:hAnsi="Times New Roman"/>
        </w:rPr>
        <w:t>.202</w:t>
      </w:r>
      <w:r w:rsidR="00733365">
        <w:rPr>
          <w:rFonts w:ascii="Times New Roman" w:hAnsi="Times New Roman"/>
        </w:rPr>
        <w:t>6</w:t>
      </w:r>
      <w:r w:rsidR="00733365" w:rsidRPr="00FB45C5">
        <w:rPr>
          <w:rFonts w:ascii="Times New Roman" w:hAnsi="Times New Roman"/>
        </w:rPr>
        <w:t xml:space="preserve"> </w:t>
      </w:r>
      <w:r w:rsidRPr="00FB45C5">
        <w:rPr>
          <w:rFonts w:ascii="Times New Roman" w:hAnsi="Times New Roman"/>
        </w:rPr>
        <w:t>г.</w:t>
      </w:r>
    </w:p>
    <w:p w14:paraId="3A37C95C" w14:textId="77777777" w:rsidR="008D2202" w:rsidRDefault="008D2202" w:rsidP="008D2202">
      <w:pPr>
        <w:widowControl w:val="0"/>
        <w:spacing w:after="0" w:line="240" w:lineRule="atLeast"/>
        <w:jc w:val="both"/>
        <w:rPr>
          <w:rFonts w:ascii="Times New Roman" w:hAnsi="Times New Roman"/>
        </w:rPr>
      </w:pPr>
      <w:r w:rsidRPr="002B3BA6">
        <w:rPr>
          <w:rFonts w:ascii="Times New Roman" w:hAnsi="Times New Roman"/>
        </w:rPr>
        <w:t xml:space="preserve">2.2.3. </w:t>
      </w:r>
      <w:r w:rsidRPr="00777DBD">
        <w:rPr>
          <w:rFonts w:ascii="Times New Roman" w:hAnsi="Times New Roman"/>
        </w:rPr>
        <w:t>График осуществления поставок представлен в Прил</w:t>
      </w:r>
      <w:r>
        <w:rPr>
          <w:rFonts w:ascii="Times New Roman" w:hAnsi="Times New Roman"/>
        </w:rPr>
        <w:t xml:space="preserve">ожении </w:t>
      </w:r>
      <w:r w:rsidR="001454D3">
        <w:rPr>
          <w:rFonts w:ascii="Times New Roman" w:hAnsi="Times New Roman"/>
        </w:rPr>
        <w:t>4</w:t>
      </w:r>
      <w:r>
        <w:rPr>
          <w:rFonts w:ascii="Times New Roman" w:hAnsi="Times New Roman"/>
        </w:rPr>
        <w:t xml:space="preserve"> к Техническому заданию</w:t>
      </w:r>
      <w:r w:rsidRPr="007F20FC">
        <w:rPr>
          <w:rFonts w:ascii="Times New Roman" w:hAnsi="Times New Roman"/>
        </w:rPr>
        <w:t>.</w:t>
      </w:r>
    </w:p>
    <w:p w14:paraId="0934B334" w14:textId="77777777" w:rsidR="008D2202" w:rsidRPr="00F32581" w:rsidRDefault="008D2202" w:rsidP="008D2202">
      <w:pPr>
        <w:widowControl w:val="0"/>
        <w:spacing w:after="0" w:line="240" w:lineRule="atLeast"/>
        <w:jc w:val="both"/>
        <w:rPr>
          <w:rFonts w:ascii="Times New Roman" w:hAnsi="Times New Roman"/>
        </w:rPr>
      </w:pPr>
      <w:r w:rsidRPr="00F32581">
        <w:rPr>
          <w:rFonts w:ascii="Times New Roman" w:hAnsi="Times New Roman"/>
        </w:rPr>
        <w:t xml:space="preserve">2.2. Место доставки: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21"/>
        <w:gridCol w:w="2513"/>
        <w:gridCol w:w="2443"/>
        <w:gridCol w:w="2447"/>
        <w:gridCol w:w="2781"/>
      </w:tblGrid>
      <w:tr w:rsidR="0015258A" w:rsidRPr="000D2B92" w14:paraId="5B527D57" w14:textId="77777777" w:rsidTr="0015258A">
        <w:trPr>
          <w:trHeight w:val="601"/>
        </w:trPr>
        <w:tc>
          <w:tcPr>
            <w:tcW w:w="331" w:type="pct"/>
            <w:shd w:val="clear" w:color="000000" w:fill="FFFFFF"/>
            <w:vAlign w:val="center"/>
          </w:tcPr>
          <w:p w14:paraId="45CB9121" w14:textId="77777777" w:rsidR="0015258A" w:rsidRPr="000D2B92" w:rsidRDefault="0015258A" w:rsidP="00643041">
            <w:pPr>
              <w:widowControl w:val="0"/>
              <w:spacing w:after="0" w:line="240" w:lineRule="atLeast"/>
              <w:jc w:val="center"/>
              <w:rPr>
                <w:rFonts w:ascii="Times New Roman" w:eastAsia="Times New Roman" w:hAnsi="Times New Roman"/>
              </w:rPr>
            </w:pPr>
            <w:r w:rsidRPr="000D2B92">
              <w:rPr>
                <w:rFonts w:ascii="Times New Roman" w:eastAsia="Times New Roman" w:hAnsi="Times New Roman"/>
              </w:rPr>
              <w:t>№ п/п</w:t>
            </w:r>
          </w:p>
        </w:tc>
        <w:tc>
          <w:tcPr>
            <w:tcW w:w="1152" w:type="pct"/>
            <w:vAlign w:val="center"/>
          </w:tcPr>
          <w:p w14:paraId="2D8B8484" w14:textId="77777777" w:rsidR="0015258A" w:rsidRPr="000D2B92" w:rsidRDefault="0015258A" w:rsidP="00643041">
            <w:pPr>
              <w:widowControl w:val="0"/>
              <w:spacing w:after="0" w:line="240" w:lineRule="atLeast"/>
              <w:jc w:val="center"/>
              <w:rPr>
                <w:rFonts w:ascii="Times New Roman" w:eastAsia="Times New Roman" w:hAnsi="Times New Roman"/>
              </w:rPr>
            </w:pPr>
            <w:r w:rsidRPr="000D2B92">
              <w:rPr>
                <w:rFonts w:ascii="Times New Roman" w:eastAsia="Times New Roman" w:hAnsi="Times New Roman"/>
              </w:rPr>
              <w:t>Получатель</w:t>
            </w:r>
          </w:p>
        </w:tc>
        <w:tc>
          <w:tcPr>
            <w:tcW w:w="1120" w:type="pct"/>
            <w:vAlign w:val="center"/>
          </w:tcPr>
          <w:p w14:paraId="5C679A83" w14:textId="77777777" w:rsidR="0015258A" w:rsidRPr="000D2B92" w:rsidRDefault="0015258A" w:rsidP="00643041">
            <w:pPr>
              <w:widowControl w:val="0"/>
              <w:spacing w:after="0" w:line="240" w:lineRule="atLeast"/>
              <w:jc w:val="center"/>
              <w:rPr>
                <w:rFonts w:ascii="Times New Roman" w:eastAsia="Times New Roman" w:hAnsi="Times New Roman"/>
              </w:rPr>
            </w:pPr>
            <w:r w:rsidRPr="000D2B92">
              <w:rPr>
                <w:rFonts w:ascii="Times New Roman" w:eastAsia="Times New Roman" w:hAnsi="Times New Roman"/>
              </w:rPr>
              <w:t>Муниципальное образование</w:t>
            </w:r>
          </w:p>
        </w:tc>
        <w:tc>
          <w:tcPr>
            <w:tcW w:w="1122" w:type="pct"/>
            <w:vAlign w:val="center"/>
          </w:tcPr>
          <w:p w14:paraId="0D9F7646" w14:textId="77777777" w:rsidR="0015258A" w:rsidRPr="000D2B92" w:rsidRDefault="0015258A" w:rsidP="00643041">
            <w:pPr>
              <w:widowControl w:val="0"/>
              <w:spacing w:after="0" w:line="240" w:lineRule="atLeast"/>
              <w:jc w:val="center"/>
              <w:rPr>
                <w:rFonts w:ascii="Times New Roman" w:eastAsia="Times New Roman" w:hAnsi="Times New Roman"/>
              </w:rPr>
            </w:pPr>
            <w:r w:rsidRPr="000D2B92">
              <w:rPr>
                <w:rFonts w:ascii="Times New Roman" w:eastAsia="Times New Roman" w:hAnsi="Times New Roman"/>
              </w:rPr>
              <w:t>Населенный пункт</w:t>
            </w:r>
          </w:p>
        </w:tc>
        <w:tc>
          <w:tcPr>
            <w:tcW w:w="1275" w:type="pct"/>
            <w:vAlign w:val="center"/>
          </w:tcPr>
          <w:p w14:paraId="3989175F" w14:textId="77777777" w:rsidR="0015258A" w:rsidRPr="000D2B92" w:rsidRDefault="0015258A" w:rsidP="00643041">
            <w:pPr>
              <w:widowControl w:val="0"/>
              <w:spacing w:after="0" w:line="240" w:lineRule="atLeast"/>
              <w:jc w:val="center"/>
              <w:rPr>
                <w:rFonts w:ascii="Times New Roman" w:eastAsia="Times New Roman" w:hAnsi="Times New Roman"/>
              </w:rPr>
            </w:pPr>
            <w:r w:rsidRPr="000D2B92">
              <w:rPr>
                <w:rFonts w:ascii="Times New Roman" w:eastAsia="Times New Roman" w:hAnsi="Times New Roman"/>
              </w:rPr>
              <w:t>Тип объекта</w:t>
            </w:r>
          </w:p>
        </w:tc>
      </w:tr>
      <w:tr w:rsidR="0015258A" w:rsidRPr="000D2B92" w14:paraId="1BB352C0" w14:textId="77777777" w:rsidTr="0015258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69"/>
        </w:trPr>
        <w:tc>
          <w:tcPr>
            <w:tcW w:w="3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9F46AE" w14:textId="77777777" w:rsidR="0015258A" w:rsidRPr="000D2B92" w:rsidRDefault="0015258A" w:rsidP="004E245E">
            <w:pPr>
              <w:widowControl w:val="0"/>
              <w:spacing w:after="0" w:line="240" w:lineRule="atLeast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1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672D0C" w14:textId="7A7BB475" w:rsidR="0015258A" w:rsidRPr="00DA147F" w:rsidRDefault="0015258A" w:rsidP="004E245E">
            <w:pPr>
              <w:widowControl w:val="0"/>
              <w:spacing w:after="0" w:line="240" w:lineRule="atLeast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ГБУЗ ПК «</w:t>
            </w:r>
            <w:r w:rsidR="00D5793C">
              <w:rPr>
                <w:rFonts w:ascii="Times New Roman" w:eastAsia="Times New Roman" w:hAnsi="Times New Roman"/>
                <w:color w:val="000000"/>
              </w:rPr>
              <w:t>Губахинская больница</w:t>
            </w:r>
            <w:r>
              <w:rPr>
                <w:rFonts w:ascii="Times New Roman" w:eastAsia="Times New Roman" w:hAnsi="Times New Roman"/>
                <w:color w:val="000000"/>
              </w:rPr>
              <w:t>»</w:t>
            </w:r>
          </w:p>
        </w:tc>
        <w:tc>
          <w:tcPr>
            <w:tcW w:w="11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37E2CD" w14:textId="5FD52D18" w:rsidR="0015258A" w:rsidRPr="00DA147F" w:rsidRDefault="00D5793C" w:rsidP="004E245E">
            <w:pPr>
              <w:widowControl w:val="0"/>
              <w:spacing w:after="0" w:line="240" w:lineRule="atLeast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Пермский край, г.Губаха</w:t>
            </w:r>
          </w:p>
        </w:tc>
        <w:tc>
          <w:tcPr>
            <w:tcW w:w="112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04AA37" w14:textId="0DEAFF39" w:rsidR="0015258A" w:rsidRPr="004E245E" w:rsidRDefault="00D5793C" w:rsidP="004E245E">
            <w:pPr>
              <w:widowControl w:val="0"/>
              <w:spacing w:after="0" w:line="240" w:lineRule="atLeast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г.Губаха</w:t>
            </w:r>
          </w:p>
        </w:tc>
        <w:tc>
          <w:tcPr>
            <w:tcW w:w="127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902CE5C" w14:textId="77777777" w:rsidR="0015258A" w:rsidRPr="00DA147F" w:rsidRDefault="0015258A" w:rsidP="004E245E">
            <w:pPr>
              <w:widowControl w:val="0"/>
              <w:spacing w:after="0" w:line="240" w:lineRule="atLeast"/>
              <w:jc w:val="center"/>
              <w:rPr>
                <w:rFonts w:ascii="Times New Roman" w:eastAsia="Times New Roman" w:hAnsi="Times New Roman"/>
              </w:rPr>
            </w:pPr>
            <w:r w:rsidRPr="00DA147F">
              <w:rPr>
                <w:rFonts w:ascii="Times New Roman" w:eastAsia="Times New Roman" w:hAnsi="Times New Roman"/>
              </w:rPr>
              <w:t xml:space="preserve">Быстровозводимая модульная конструкция </w:t>
            </w:r>
            <w:r w:rsidRPr="00D46264">
              <w:rPr>
                <w:rFonts w:ascii="Times New Roman" w:hAnsi="Times New Roman"/>
              </w:rPr>
              <w:t>фельдшерского пункта</w:t>
            </w:r>
          </w:p>
        </w:tc>
      </w:tr>
    </w:tbl>
    <w:p w14:paraId="497A537C" w14:textId="77777777" w:rsidR="008D2202" w:rsidRDefault="008D2202" w:rsidP="008D2202">
      <w:pPr>
        <w:widowControl w:val="0"/>
        <w:spacing w:after="0" w:line="240" w:lineRule="atLeast"/>
        <w:jc w:val="both"/>
        <w:rPr>
          <w:rFonts w:ascii="Times New Roman" w:hAnsi="Times New Roman"/>
        </w:rPr>
      </w:pPr>
    </w:p>
    <w:p w14:paraId="74E19DAD" w14:textId="77777777" w:rsidR="008D2202" w:rsidRDefault="008D2202" w:rsidP="008D2202">
      <w:pPr>
        <w:widowControl w:val="0"/>
        <w:spacing w:after="0" w:line="240" w:lineRule="atLeas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2.3. Паспорт Объекта.</w:t>
      </w:r>
    </w:p>
    <w:p w14:paraId="0E6AE9B1" w14:textId="77777777" w:rsidR="008D2202" w:rsidRDefault="008D2202" w:rsidP="008D2202">
      <w:pPr>
        <w:widowControl w:val="0"/>
        <w:spacing w:after="0" w:line="240" w:lineRule="atLeas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2.3.1. Макет паспорта О</w:t>
      </w:r>
      <w:r w:rsidRPr="00887506">
        <w:rPr>
          <w:rFonts w:ascii="Times New Roman" w:hAnsi="Times New Roman"/>
        </w:rPr>
        <w:t xml:space="preserve">бъекта предоставляется Поставщиком в течение 5 (пяти) календарных дней с даты подписания контракта и согласовывается Заказчиком в течение 5 (пяти) рабочих дней с даты получения от Поставщика. </w:t>
      </w:r>
    </w:p>
    <w:p w14:paraId="3693D7E2" w14:textId="77777777" w:rsidR="008D2202" w:rsidRDefault="008D2202" w:rsidP="008D2202">
      <w:pPr>
        <w:widowControl w:val="0"/>
        <w:spacing w:after="0" w:line="240" w:lineRule="atLeas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2.3.2. Паспорт О</w:t>
      </w:r>
      <w:r w:rsidRPr="00887506">
        <w:rPr>
          <w:rFonts w:ascii="Times New Roman" w:hAnsi="Times New Roman"/>
        </w:rPr>
        <w:t xml:space="preserve">бъекта изготавливается и устанавливается Поставщиком до начала монтажа быстровозводимой модульной конструкции </w:t>
      </w:r>
      <w:r w:rsidR="00D46264" w:rsidRPr="00D46264">
        <w:rPr>
          <w:rFonts w:ascii="Times New Roman" w:hAnsi="Times New Roman"/>
        </w:rPr>
        <w:t>фельдшерского пункта</w:t>
      </w:r>
      <w:r w:rsidRPr="00887506">
        <w:rPr>
          <w:rFonts w:ascii="Times New Roman" w:hAnsi="Times New Roman"/>
        </w:rPr>
        <w:t xml:space="preserve">. Образец паспорта </w:t>
      </w:r>
      <w:r>
        <w:rPr>
          <w:rFonts w:ascii="Times New Roman" w:hAnsi="Times New Roman"/>
        </w:rPr>
        <w:t xml:space="preserve">Объекта </w:t>
      </w:r>
      <w:r w:rsidRPr="00887506">
        <w:rPr>
          <w:rFonts w:ascii="Times New Roman" w:hAnsi="Times New Roman"/>
        </w:rPr>
        <w:t xml:space="preserve">представлен в Приложении 1 к Техническому заданию. </w:t>
      </w:r>
    </w:p>
    <w:p w14:paraId="60CDD5DC" w14:textId="77777777" w:rsidR="008D2202" w:rsidRDefault="008D2202" w:rsidP="008D2202">
      <w:pPr>
        <w:widowControl w:val="0"/>
        <w:spacing w:after="0" w:line="240" w:lineRule="atLeas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2.3.3. </w:t>
      </w:r>
      <w:r w:rsidRPr="00887506">
        <w:rPr>
          <w:rFonts w:ascii="Times New Roman" w:hAnsi="Times New Roman"/>
        </w:rPr>
        <w:t xml:space="preserve">Паспорт </w:t>
      </w:r>
      <w:r>
        <w:rPr>
          <w:rFonts w:ascii="Times New Roman" w:hAnsi="Times New Roman"/>
        </w:rPr>
        <w:t xml:space="preserve">Объекта </w:t>
      </w:r>
      <w:r w:rsidRPr="00887506">
        <w:rPr>
          <w:rFonts w:ascii="Times New Roman" w:hAnsi="Times New Roman"/>
        </w:rPr>
        <w:t xml:space="preserve">должен быть изготовлен согласно макету и выполнен из баннерной ткани, закрепленной на деревянном или металлическом щите на двух опорах и установлен в непосредственной близости от планируемого расположения быстровозводимой модульной конструкции </w:t>
      </w:r>
      <w:r w:rsidR="00D46264" w:rsidRPr="00D46264">
        <w:rPr>
          <w:rFonts w:ascii="Times New Roman" w:hAnsi="Times New Roman"/>
        </w:rPr>
        <w:t>фельдшерского пункта</w:t>
      </w:r>
      <w:r w:rsidRPr="00887506">
        <w:rPr>
          <w:rFonts w:ascii="Times New Roman" w:hAnsi="Times New Roman"/>
        </w:rPr>
        <w:t xml:space="preserve">. </w:t>
      </w:r>
    </w:p>
    <w:p w14:paraId="5392542E" w14:textId="77777777" w:rsidR="008D2202" w:rsidRDefault="008D2202" w:rsidP="008D2202">
      <w:pPr>
        <w:widowControl w:val="0"/>
        <w:spacing w:after="0" w:line="240" w:lineRule="atLeas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2.3.4. Паспорт О</w:t>
      </w:r>
      <w:r w:rsidRPr="00887506">
        <w:rPr>
          <w:rFonts w:ascii="Times New Roman" w:hAnsi="Times New Roman"/>
        </w:rPr>
        <w:t>бъекта ориентирован горизонтально, имеет ширину 125 см и высоту 75 см. Запрещено менять фирменные цвета, шрифты, элементы дизайн</w:t>
      </w:r>
      <w:r>
        <w:rPr>
          <w:rFonts w:ascii="Times New Roman" w:hAnsi="Times New Roman"/>
        </w:rPr>
        <w:t xml:space="preserve">а. </w:t>
      </w:r>
    </w:p>
    <w:p w14:paraId="2FB43AD5" w14:textId="77777777" w:rsidR="008D2202" w:rsidRPr="00887506" w:rsidRDefault="008D2202" w:rsidP="008D2202">
      <w:pPr>
        <w:widowControl w:val="0"/>
        <w:spacing w:after="0" w:line="240" w:lineRule="atLeas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2.3.5. Без установленного паспорта О</w:t>
      </w:r>
      <w:r w:rsidRPr="00887506">
        <w:rPr>
          <w:rFonts w:ascii="Times New Roman" w:hAnsi="Times New Roman"/>
        </w:rPr>
        <w:t xml:space="preserve">бъекта Поставщик к монтажу быстровозводимой модульной конструкции </w:t>
      </w:r>
      <w:r w:rsidR="00D46264" w:rsidRPr="00D46264">
        <w:rPr>
          <w:rFonts w:ascii="Times New Roman" w:hAnsi="Times New Roman"/>
        </w:rPr>
        <w:t xml:space="preserve">фельдшерского пункта </w:t>
      </w:r>
      <w:r w:rsidRPr="00887506">
        <w:rPr>
          <w:rFonts w:ascii="Times New Roman" w:hAnsi="Times New Roman"/>
        </w:rPr>
        <w:t>не допускается.</w:t>
      </w:r>
    </w:p>
    <w:p w14:paraId="3041DA37" w14:textId="77777777" w:rsidR="008D2202" w:rsidRPr="007D5DF6" w:rsidRDefault="008D2202" w:rsidP="008D2202">
      <w:pPr>
        <w:widowControl w:val="0"/>
        <w:spacing w:after="0" w:line="240" w:lineRule="atLeast"/>
        <w:jc w:val="both"/>
        <w:rPr>
          <w:rFonts w:ascii="Times New Roman" w:hAnsi="Times New Roman"/>
        </w:rPr>
      </w:pPr>
      <w:r w:rsidRPr="007D5DF6">
        <w:rPr>
          <w:rFonts w:ascii="Times New Roman" w:hAnsi="Times New Roman"/>
        </w:rPr>
        <w:t>2.4. Брендирование представлено в Приложении 2 к Техническому заданию.</w:t>
      </w:r>
    </w:p>
    <w:p w14:paraId="695D4BD7" w14:textId="77777777" w:rsidR="00176795" w:rsidRDefault="00242DC2" w:rsidP="008D2202">
      <w:pPr>
        <w:widowControl w:val="0"/>
        <w:spacing w:after="0" w:line="240" w:lineRule="atLeast"/>
        <w:jc w:val="both"/>
        <w:rPr>
          <w:rFonts w:ascii="Times New Roman" w:hAnsi="Times New Roman"/>
        </w:rPr>
      </w:pPr>
      <w:r w:rsidRPr="007D5DF6">
        <w:rPr>
          <w:rFonts w:ascii="Times New Roman" w:hAnsi="Times New Roman"/>
        </w:rPr>
        <w:t>План помещений</w:t>
      </w:r>
      <w:r w:rsidR="008D2202" w:rsidRPr="007D5DF6">
        <w:rPr>
          <w:rFonts w:ascii="Times New Roman" w:hAnsi="Times New Roman"/>
        </w:rPr>
        <w:t xml:space="preserve"> быстровозводимой модульной конструкции </w:t>
      </w:r>
      <w:r w:rsidR="00D46264" w:rsidRPr="00D46264">
        <w:rPr>
          <w:rFonts w:ascii="Times New Roman" w:hAnsi="Times New Roman"/>
        </w:rPr>
        <w:t xml:space="preserve">фельдшерского пункта </w:t>
      </w:r>
      <w:r w:rsidR="00176795" w:rsidRPr="00176795">
        <w:rPr>
          <w:rFonts w:ascii="Times New Roman" w:hAnsi="Times New Roman"/>
        </w:rPr>
        <w:t>представлен в Приложении 3 к Техническому заданию.</w:t>
      </w:r>
    </w:p>
    <w:p w14:paraId="3B336B78" w14:textId="77777777" w:rsidR="008D2202" w:rsidRPr="00F32581" w:rsidRDefault="008D2202" w:rsidP="008D2202">
      <w:pPr>
        <w:widowControl w:val="0"/>
        <w:spacing w:after="0" w:line="240" w:lineRule="atLeast"/>
        <w:jc w:val="both"/>
        <w:rPr>
          <w:rFonts w:ascii="Times New Roman" w:hAnsi="Times New Roman"/>
        </w:rPr>
      </w:pPr>
      <w:r w:rsidRPr="007D5DF6">
        <w:rPr>
          <w:rFonts w:ascii="Times New Roman" w:hAnsi="Times New Roman"/>
        </w:rPr>
        <w:t xml:space="preserve">2.5. Применяемые материалы должны быть сертифицированы в Российской Федерации. При </w:t>
      </w:r>
      <w:r w:rsidRPr="00F32581">
        <w:rPr>
          <w:rFonts w:ascii="Times New Roman" w:hAnsi="Times New Roman"/>
        </w:rPr>
        <w:t>сдаче-приемке Поставщик передает Получателю сертификаты и паспорта на используемые материалы и оборудование с реестром передаваемых документов. Отсутствие сертификатов и паспортов является основанием для отказа в приемке.</w:t>
      </w:r>
    </w:p>
    <w:p w14:paraId="3EAEB7CE" w14:textId="77777777" w:rsidR="008D2202" w:rsidRPr="00F32581" w:rsidRDefault="008D2202" w:rsidP="008D2202">
      <w:pPr>
        <w:widowControl w:val="0"/>
        <w:spacing w:after="0" w:line="240" w:lineRule="atLeast"/>
        <w:jc w:val="both"/>
        <w:rPr>
          <w:rFonts w:ascii="Times New Roman" w:hAnsi="Times New Roman"/>
        </w:rPr>
      </w:pPr>
      <w:r w:rsidRPr="00F32581">
        <w:rPr>
          <w:rFonts w:ascii="Times New Roman" w:hAnsi="Times New Roman"/>
        </w:rPr>
        <w:t>2.</w:t>
      </w:r>
      <w:r>
        <w:rPr>
          <w:rFonts w:ascii="Times New Roman" w:hAnsi="Times New Roman"/>
        </w:rPr>
        <w:t>6</w:t>
      </w:r>
      <w:r w:rsidRPr="00F32581">
        <w:rPr>
          <w:rFonts w:ascii="Times New Roman" w:hAnsi="Times New Roman"/>
        </w:rPr>
        <w:t>. При сдаче-приемке Поставщик передает Получателю</w:t>
      </w:r>
      <w:r w:rsidRPr="00FA5F5C">
        <w:t xml:space="preserve"> </w:t>
      </w:r>
      <w:r w:rsidRPr="00FA5F5C">
        <w:rPr>
          <w:rFonts w:ascii="Times New Roman" w:hAnsi="Times New Roman"/>
        </w:rPr>
        <w:t>на бумажном носителе и Заказчику в электронном виде</w:t>
      </w:r>
      <w:r w:rsidRPr="00F32581">
        <w:rPr>
          <w:rFonts w:ascii="Times New Roman" w:hAnsi="Times New Roman"/>
        </w:rPr>
        <w:t>:</w:t>
      </w:r>
    </w:p>
    <w:p w14:paraId="4FCE322D" w14:textId="77777777" w:rsidR="008D2202" w:rsidRPr="00F32581" w:rsidRDefault="008D2202" w:rsidP="008D2202">
      <w:pPr>
        <w:widowControl w:val="0"/>
        <w:spacing w:after="0" w:line="240" w:lineRule="atLeast"/>
        <w:jc w:val="both"/>
        <w:rPr>
          <w:rFonts w:ascii="Times New Roman" w:hAnsi="Times New Roman"/>
        </w:rPr>
      </w:pPr>
      <w:r w:rsidRPr="00F32581">
        <w:rPr>
          <w:rFonts w:ascii="Times New Roman" w:hAnsi="Times New Roman"/>
        </w:rPr>
        <w:t xml:space="preserve">- технический (эксплуатационный) паспорт, в составе: схема основания, объемно-планировочные решения и колерное решение фасадов, план перекрытия, описание и разрезы конструктивных элементов быстровозводимой модульной конструкции </w:t>
      </w:r>
      <w:r w:rsidR="00D46264" w:rsidRPr="00D46264">
        <w:rPr>
          <w:rFonts w:ascii="Times New Roman" w:hAnsi="Times New Roman"/>
        </w:rPr>
        <w:t>фельдшерского пункта</w:t>
      </w:r>
      <w:r w:rsidRPr="00F32581">
        <w:rPr>
          <w:rFonts w:ascii="Times New Roman" w:hAnsi="Times New Roman"/>
        </w:rPr>
        <w:t>, схемы внутренних инженерных сетей с указанием технических характеристик, в том числе: водоснабжение, водоотведение, электрооборудование и электроосвещение, вентиляция, руководство по эксплуатации (руководство пользователя) на русском языке;</w:t>
      </w:r>
    </w:p>
    <w:p w14:paraId="3467C81B" w14:textId="77777777" w:rsidR="008D2202" w:rsidRPr="00F32581" w:rsidRDefault="008D2202" w:rsidP="008D2202">
      <w:pPr>
        <w:widowControl w:val="0"/>
        <w:spacing w:after="0" w:line="240" w:lineRule="atLeast"/>
        <w:jc w:val="both"/>
        <w:rPr>
          <w:rFonts w:ascii="Times New Roman" w:hAnsi="Times New Roman"/>
        </w:rPr>
      </w:pPr>
      <w:r w:rsidRPr="00F32581">
        <w:rPr>
          <w:rFonts w:ascii="Times New Roman" w:hAnsi="Times New Roman"/>
        </w:rPr>
        <w:t>- проектная документация на автоматическую пожарную сигнализацию, системы оповещения и управления эвакуацией людей при пожаре;</w:t>
      </w:r>
    </w:p>
    <w:p w14:paraId="0C7492E5" w14:textId="77777777" w:rsidR="008D2202" w:rsidRPr="00F32581" w:rsidRDefault="008D2202" w:rsidP="008D2202">
      <w:pPr>
        <w:widowControl w:val="0"/>
        <w:spacing w:after="0" w:line="240" w:lineRule="atLeast"/>
        <w:jc w:val="both"/>
        <w:rPr>
          <w:rFonts w:ascii="Times New Roman" w:hAnsi="Times New Roman"/>
        </w:rPr>
      </w:pPr>
      <w:r w:rsidRPr="00F32581">
        <w:rPr>
          <w:rFonts w:ascii="Times New Roman" w:hAnsi="Times New Roman"/>
        </w:rPr>
        <w:t>- акт измерения сопротивления изоляции и акт (протокол) проверки заземления;</w:t>
      </w:r>
    </w:p>
    <w:p w14:paraId="6F3421EC" w14:textId="77777777" w:rsidR="008D2202" w:rsidRPr="00F32581" w:rsidRDefault="008D2202" w:rsidP="008D2202">
      <w:pPr>
        <w:widowControl w:val="0"/>
        <w:spacing w:after="0" w:line="240" w:lineRule="atLeast"/>
        <w:jc w:val="both"/>
        <w:rPr>
          <w:rFonts w:ascii="Times New Roman" w:hAnsi="Times New Roman"/>
        </w:rPr>
      </w:pPr>
      <w:r w:rsidRPr="00F32581">
        <w:rPr>
          <w:rFonts w:ascii="Times New Roman" w:hAnsi="Times New Roman"/>
        </w:rPr>
        <w:t>- акт кратности воздухообмена помещений;</w:t>
      </w:r>
    </w:p>
    <w:p w14:paraId="3E06468E" w14:textId="77777777" w:rsidR="008D2202" w:rsidRPr="00F32581" w:rsidRDefault="008D2202" w:rsidP="008D2202">
      <w:pPr>
        <w:widowControl w:val="0"/>
        <w:spacing w:after="0" w:line="240" w:lineRule="atLeast"/>
        <w:jc w:val="both"/>
        <w:rPr>
          <w:rFonts w:ascii="Times New Roman" w:hAnsi="Times New Roman"/>
        </w:rPr>
      </w:pPr>
      <w:r w:rsidRPr="00F32581">
        <w:rPr>
          <w:rFonts w:ascii="Times New Roman" w:hAnsi="Times New Roman"/>
        </w:rPr>
        <w:t>- акт огнебиозащитной обработки деревянных конструкций;</w:t>
      </w:r>
    </w:p>
    <w:p w14:paraId="11CD9E1D" w14:textId="77777777" w:rsidR="008D2202" w:rsidRPr="00F32581" w:rsidRDefault="008D2202" w:rsidP="008D2202">
      <w:pPr>
        <w:widowControl w:val="0"/>
        <w:spacing w:after="0" w:line="240" w:lineRule="atLeast"/>
        <w:jc w:val="both"/>
        <w:rPr>
          <w:rFonts w:ascii="Times New Roman" w:hAnsi="Times New Roman"/>
        </w:rPr>
      </w:pPr>
      <w:r w:rsidRPr="00F32581">
        <w:rPr>
          <w:rFonts w:ascii="Times New Roman" w:hAnsi="Times New Roman"/>
        </w:rPr>
        <w:t>- акт обмазочной гидроизоляции свай;</w:t>
      </w:r>
    </w:p>
    <w:p w14:paraId="183780ED" w14:textId="77777777" w:rsidR="008D2202" w:rsidRPr="00F32581" w:rsidRDefault="008D2202" w:rsidP="008D2202">
      <w:pPr>
        <w:widowControl w:val="0"/>
        <w:spacing w:after="0" w:line="240" w:lineRule="atLeast"/>
        <w:jc w:val="both"/>
        <w:rPr>
          <w:rFonts w:ascii="Times New Roman" w:hAnsi="Times New Roman"/>
        </w:rPr>
      </w:pPr>
      <w:r w:rsidRPr="00F32581">
        <w:rPr>
          <w:rFonts w:ascii="Times New Roman" w:hAnsi="Times New Roman"/>
        </w:rPr>
        <w:t>- акт антикоррозийной защиты металлических конструкций;</w:t>
      </w:r>
    </w:p>
    <w:p w14:paraId="2459B507" w14:textId="77777777" w:rsidR="008D2202" w:rsidRPr="00F32581" w:rsidRDefault="008D2202" w:rsidP="008D2202">
      <w:pPr>
        <w:widowControl w:val="0"/>
        <w:spacing w:after="0" w:line="240" w:lineRule="atLeast"/>
        <w:jc w:val="both"/>
        <w:rPr>
          <w:rFonts w:ascii="Times New Roman" w:hAnsi="Times New Roman"/>
        </w:rPr>
      </w:pPr>
      <w:r w:rsidRPr="00F32581">
        <w:rPr>
          <w:rFonts w:ascii="Times New Roman" w:hAnsi="Times New Roman"/>
        </w:rPr>
        <w:t>- сертификаты или документы, подтверждающие соответствие, на все материалы, используемые для монтажа, сборки.</w:t>
      </w:r>
    </w:p>
    <w:p w14:paraId="20829879" w14:textId="77777777" w:rsidR="008D2202" w:rsidRPr="00F32581" w:rsidRDefault="008D2202" w:rsidP="008D2202">
      <w:pPr>
        <w:widowControl w:val="0"/>
        <w:spacing w:after="0" w:line="240" w:lineRule="atLeast"/>
        <w:jc w:val="both"/>
        <w:rPr>
          <w:rFonts w:ascii="Times New Roman" w:hAnsi="Times New Roman"/>
        </w:rPr>
      </w:pPr>
      <w:r w:rsidRPr="00F32581">
        <w:rPr>
          <w:rFonts w:ascii="Times New Roman" w:hAnsi="Times New Roman"/>
        </w:rPr>
        <w:lastRenderedPageBreak/>
        <w:t>- документы на применяемое оборудование и приборы с гарантийными талонами.</w:t>
      </w:r>
    </w:p>
    <w:p w14:paraId="4D202602" w14:textId="77777777" w:rsidR="008D2202" w:rsidRPr="00F32581" w:rsidRDefault="008D2202" w:rsidP="008D2202">
      <w:pPr>
        <w:widowControl w:val="0"/>
        <w:spacing w:after="0" w:line="240" w:lineRule="atLeast"/>
        <w:jc w:val="both"/>
        <w:rPr>
          <w:rFonts w:ascii="Times New Roman" w:hAnsi="Times New Roman"/>
        </w:rPr>
      </w:pPr>
      <w:r w:rsidRPr="00F32581">
        <w:rPr>
          <w:rFonts w:ascii="Times New Roman" w:hAnsi="Times New Roman"/>
        </w:rPr>
        <w:t>Отсутствие документов, предусмотренных п. 2.</w:t>
      </w:r>
      <w:r>
        <w:rPr>
          <w:rFonts w:ascii="Times New Roman" w:hAnsi="Times New Roman"/>
        </w:rPr>
        <w:t>6</w:t>
      </w:r>
      <w:r w:rsidRPr="00F32581">
        <w:rPr>
          <w:rFonts w:ascii="Times New Roman" w:hAnsi="Times New Roman"/>
        </w:rPr>
        <w:t>. Технического задания является основанием для отказа в приемке.</w:t>
      </w:r>
    </w:p>
    <w:p w14:paraId="655F0293" w14:textId="77777777" w:rsidR="008D2202" w:rsidRPr="00F32581" w:rsidRDefault="008D2202" w:rsidP="008D2202">
      <w:pPr>
        <w:widowControl w:val="0"/>
        <w:spacing w:after="0" w:line="240" w:lineRule="atLeas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2.7. </w:t>
      </w:r>
      <w:r w:rsidRPr="00F32581">
        <w:rPr>
          <w:rFonts w:ascii="Times New Roman" w:hAnsi="Times New Roman"/>
        </w:rPr>
        <w:t xml:space="preserve">В стоимость быстровозводимой модульной конструкции </w:t>
      </w:r>
      <w:r w:rsidR="00D46264" w:rsidRPr="00D46264">
        <w:rPr>
          <w:rFonts w:ascii="Times New Roman" w:hAnsi="Times New Roman"/>
        </w:rPr>
        <w:t xml:space="preserve">фельдшерского пункта </w:t>
      </w:r>
      <w:r w:rsidRPr="00F32581">
        <w:rPr>
          <w:rFonts w:ascii="Times New Roman" w:hAnsi="Times New Roman"/>
        </w:rPr>
        <w:t>включено:</w:t>
      </w:r>
    </w:p>
    <w:p w14:paraId="08F2B82B" w14:textId="77777777" w:rsidR="008D2202" w:rsidRDefault="008D2202" w:rsidP="008D2202">
      <w:pPr>
        <w:widowControl w:val="0"/>
        <w:spacing w:after="0" w:line="240" w:lineRule="atLeast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- изготовление и установка паспорта Объекта;</w:t>
      </w:r>
    </w:p>
    <w:p w14:paraId="628FF946" w14:textId="77777777" w:rsidR="008D2202" w:rsidRPr="00F32581" w:rsidRDefault="008D2202" w:rsidP="008D2202">
      <w:pPr>
        <w:widowControl w:val="0"/>
        <w:spacing w:after="0" w:line="240" w:lineRule="atLeast"/>
        <w:jc w:val="both"/>
        <w:rPr>
          <w:rFonts w:ascii="Times New Roman" w:hAnsi="Times New Roman"/>
        </w:rPr>
      </w:pPr>
      <w:r w:rsidRPr="00F32581">
        <w:rPr>
          <w:rFonts w:ascii="Times New Roman" w:hAnsi="Times New Roman"/>
        </w:rPr>
        <w:t>- устройство опорных элементов конструкции (сваи);</w:t>
      </w:r>
    </w:p>
    <w:p w14:paraId="485AE059" w14:textId="77777777" w:rsidR="008D2202" w:rsidRPr="00F32581" w:rsidRDefault="008D2202" w:rsidP="008D2202">
      <w:pPr>
        <w:widowControl w:val="0"/>
        <w:spacing w:after="0" w:line="240" w:lineRule="atLeast"/>
        <w:jc w:val="both"/>
        <w:rPr>
          <w:rFonts w:ascii="Times New Roman" w:hAnsi="Times New Roman"/>
        </w:rPr>
      </w:pPr>
      <w:r w:rsidRPr="00F32581">
        <w:rPr>
          <w:rFonts w:ascii="Times New Roman" w:hAnsi="Times New Roman"/>
        </w:rPr>
        <w:t>- доставка на место установки;</w:t>
      </w:r>
    </w:p>
    <w:p w14:paraId="615DA214" w14:textId="77777777" w:rsidR="008D2202" w:rsidRPr="00F32581" w:rsidRDefault="008D2202" w:rsidP="008D2202">
      <w:pPr>
        <w:widowControl w:val="0"/>
        <w:spacing w:after="0" w:line="240" w:lineRule="atLeast"/>
        <w:jc w:val="both"/>
        <w:rPr>
          <w:rFonts w:ascii="Times New Roman" w:hAnsi="Times New Roman"/>
        </w:rPr>
      </w:pPr>
      <w:r w:rsidRPr="00F32581">
        <w:rPr>
          <w:rFonts w:ascii="Times New Roman" w:hAnsi="Times New Roman"/>
        </w:rPr>
        <w:t>- погрузка, разгрузка;</w:t>
      </w:r>
    </w:p>
    <w:p w14:paraId="601FBABF" w14:textId="77777777" w:rsidR="008D2202" w:rsidRPr="00F32581" w:rsidRDefault="008D2202" w:rsidP="008D2202">
      <w:pPr>
        <w:widowControl w:val="0"/>
        <w:spacing w:after="0" w:line="240" w:lineRule="atLeast"/>
        <w:jc w:val="both"/>
        <w:rPr>
          <w:rFonts w:ascii="Times New Roman" w:hAnsi="Times New Roman"/>
        </w:rPr>
      </w:pPr>
      <w:r w:rsidRPr="00F32581">
        <w:rPr>
          <w:rFonts w:ascii="Times New Roman" w:hAnsi="Times New Roman"/>
        </w:rPr>
        <w:t xml:space="preserve">- монтаж быстровозводимой модульной конструкции </w:t>
      </w:r>
      <w:r w:rsidR="00D46264" w:rsidRPr="00D46264">
        <w:rPr>
          <w:rFonts w:ascii="Times New Roman" w:hAnsi="Times New Roman"/>
        </w:rPr>
        <w:t>фельдшерского пункта</w:t>
      </w:r>
      <w:r w:rsidRPr="00F32581">
        <w:rPr>
          <w:rFonts w:ascii="Times New Roman" w:hAnsi="Times New Roman"/>
        </w:rPr>
        <w:t>;</w:t>
      </w:r>
    </w:p>
    <w:p w14:paraId="3C4C174A" w14:textId="77777777" w:rsidR="008D2202" w:rsidRPr="00F32581" w:rsidRDefault="008D2202" w:rsidP="008D2202">
      <w:pPr>
        <w:widowControl w:val="0"/>
        <w:spacing w:after="0" w:line="240" w:lineRule="atLeast"/>
        <w:jc w:val="both"/>
        <w:rPr>
          <w:rFonts w:ascii="Times New Roman" w:hAnsi="Times New Roman"/>
        </w:rPr>
      </w:pPr>
      <w:r w:rsidRPr="00F32581">
        <w:rPr>
          <w:rFonts w:ascii="Times New Roman" w:hAnsi="Times New Roman"/>
        </w:rPr>
        <w:t>- быстровозводимая модульная конструкция</w:t>
      </w:r>
      <w:r>
        <w:rPr>
          <w:rFonts w:ascii="Times New Roman" w:hAnsi="Times New Roman"/>
        </w:rPr>
        <w:t xml:space="preserve"> </w:t>
      </w:r>
      <w:r w:rsidR="00D46264" w:rsidRPr="00D46264">
        <w:rPr>
          <w:rFonts w:ascii="Times New Roman" w:hAnsi="Times New Roman"/>
        </w:rPr>
        <w:t>фельдшерского пункта</w:t>
      </w:r>
      <w:r w:rsidRPr="00F32581">
        <w:rPr>
          <w:rFonts w:ascii="Times New Roman" w:hAnsi="Times New Roman"/>
        </w:rPr>
        <w:t>;</w:t>
      </w:r>
    </w:p>
    <w:p w14:paraId="4E264CEC" w14:textId="77777777" w:rsidR="008D2202" w:rsidRPr="00F32581" w:rsidRDefault="008D2202" w:rsidP="008D2202">
      <w:pPr>
        <w:widowControl w:val="0"/>
        <w:spacing w:after="0" w:line="240" w:lineRule="atLeast"/>
        <w:jc w:val="both"/>
        <w:rPr>
          <w:rFonts w:ascii="Times New Roman" w:hAnsi="Times New Roman"/>
        </w:rPr>
      </w:pPr>
      <w:r w:rsidRPr="00F32581">
        <w:rPr>
          <w:rFonts w:ascii="Times New Roman" w:hAnsi="Times New Roman"/>
        </w:rPr>
        <w:t>- монтаж оборудования и материалов, указанных в части 4. «Показатели, характеризующие поставляемый Товар»</w:t>
      </w:r>
      <w:r w:rsidRPr="00F32581" w:rsidDel="009E177D">
        <w:rPr>
          <w:rFonts w:ascii="Times New Roman" w:hAnsi="Times New Roman"/>
        </w:rPr>
        <w:t xml:space="preserve"> </w:t>
      </w:r>
      <w:r w:rsidRPr="00F32581">
        <w:rPr>
          <w:rFonts w:ascii="Times New Roman" w:hAnsi="Times New Roman"/>
        </w:rPr>
        <w:t>Технического задания»;</w:t>
      </w:r>
    </w:p>
    <w:p w14:paraId="2E61C7D0" w14:textId="77777777" w:rsidR="008D2202" w:rsidRPr="00F32581" w:rsidRDefault="008D2202" w:rsidP="008D2202">
      <w:pPr>
        <w:widowControl w:val="0"/>
        <w:spacing w:after="0" w:line="240" w:lineRule="atLeast"/>
        <w:jc w:val="both"/>
        <w:rPr>
          <w:rFonts w:ascii="Times New Roman" w:hAnsi="Times New Roman"/>
        </w:rPr>
      </w:pPr>
      <w:r w:rsidRPr="00F32581">
        <w:rPr>
          <w:rFonts w:ascii="Times New Roman" w:hAnsi="Times New Roman"/>
        </w:rPr>
        <w:t>- любые иные расходы поставщика, связанные с осуществлением поставки</w:t>
      </w:r>
      <w:r>
        <w:rPr>
          <w:rFonts w:ascii="Times New Roman" w:hAnsi="Times New Roman"/>
        </w:rPr>
        <w:t>, монтажа</w:t>
      </w:r>
      <w:r w:rsidRPr="00F32581">
        <w:rPr>
          <w:rFonts w:ascii="Times New Roman" w:hAnsi="Times New Roman"/>
        </w:rPr>
        <w:t xml:space="preserve"> и передачи быстровозводимой модульной конструкции </w:t>
      </w:r>
      <w:r w:rsidR="00D46264" w:rsidRPr="00D46264">
        <w:rPr>
          <w:rFonts w:ascii="Times New Roman" w:hAnsi="Times New Roman"/>
        </w:rPr>
        <w:t xml:space="preserve">фельдшерского пункта </w:t>
      </w:r>
      <w:r w:rsidRPr="00F32581">
        <w:rPr>
          <w:rFonts w:ascii="Times New Roman" w:hAnsi="Times New Roman"/>
        </w:rPr>
        <w:t>Заказчику.</w:t>
      </w:r>
    </w:p>
    <w:p w14:paraId="783B3460" w14:textId="77777777" w:rsidR="008D2202" w:rsidRPr="00F32581" w:rsidRDefault="008D2202" w:rsidP="008D2202">
      <w:pPr>
        <w:widowControl w:val="0"/>
        <w:spacing w:after="0" w:line="240" w:lineRule="atLeast"/>
        <w:jc w:val="both"/>
        <w:rPr>
          <w:rFonts w:ascii="Times New Roman" w:hAnsi="Times New Roman"/>
          <w:b/>
        </w:rPr>
      </w:pPr>
    </w:p>
    <w:p w14:paraId="12554176" w14:textId="77777777" w:rsidR="008D2202" w:rsidRPr="00F32581" w:rsidRDefault="008D2202" w:rsidP="008D2202">
      <w:pPr>
        <w:widowControl w:val="0"/>
        <w:spacing w:after="0" w:line="240" w:lineRule="atLeast"/>
        <w:jc w:val="both"/>
        <w:rPr>
          <w:rFonts w:ascii="Times New Roman" w:hAnsi="Times New Roman"/>
          <w:b/>
        </w:rPr>
      </w:pPr>
      <w:r w:rsidRPr="00F32581">
        <w:rPr>
          <w:rFonts w:ascii="Times New Roman" w:hAnsi="Times New Roman"/>
          <w:b/>
        </w:rPr>
        <w:t>3. Дополнительные требования:</w:t>
      </w:r>
    </w:p>
    <w:p w14:paraId="6BBD05A2" w14:textId="77777777" w:rsidR="008D2202" w:rsidRPr="0086262D" w:rsidRDefault="008D2202" w:rsidP="008D2202">
      <w:pPr>
        <w:widowControl w:val="0"/>
        <w:spacing w:after="0" w:line="240" w:lineRule="atLeast"/>
        <w:jc w:val="both"/>
        <w:rPr>
          <w:rFonts w:ascii="Times New Roman" w:hAnsi="Times New Roman"/>
        </w:rPr>
      </w:pPr>
      <w:r w:rsidRPr="0086262D">
        <w:rPr>
          <w:rFonts w:ascii="Times New Roman" w:hAnsi="Times New Roman"/>
        </w:rPr>
        <w:t>3.1. Дополнительные требования к конструкции:</w:t>
      </w:r>
    </w:p>
    <w:p w14:paraId="4D8E19C7" w14:textId="77777777" w:rsidR="008D2202" w:rsidRPr="0086262D" w:rsidRDefault="008D2202" w:rsidP="008D2202">
      <w:pPr>
        <w:widowControl w:val="0"/>
        <w:spacing w:after="0" w:line="240" w:lineRule="atLeast"/>
        <w:jc w:val="both"/>
        <w:rPr>
          <w:rFonts w:ascii="Times New Roman" w:hAnsi="Times New Roman"/>
        </w:rPr>
      </w:pPr>
      <w:r w:rsidRPr="0086262D">
        <w:rPr>
          <w:rFonts w:ascii="Times New Roman" w:hAnsi="Times New Roman"/>
        </w:rPr>
        <w:t xml:space="preserve">3.1.1. Быстровозводимая модульная конструкция </w:t>
      </w:r>
      <w:r w:rsidR="00D46264" w:rsidRPr="00D46264">
        <w:rPr>
          <w:rFonts w:ascii="Times New Roman" w:hAnsi="Times New Roman"/>
        </w:rPr>
        <w:t xml:space="preserve">фельдшерского пункта </w:t>
      </w:r>
      <w:r w:rsidRPr="0086262D">
        <w:rPr>
          <w:rFonts w:ascii="Times New Roman" w:hAnsi="Times New Roman"/>
        </w:rPr>
        <w:t xml:space="preserve">- на базе блок-модульных контейнеров является изделием полной заводской готовности, предназначенная для обслуживания населения, в том числе маломобильных групп населения. </w:t>
      </w:r>
    </w:p>
    <w:p w14:paraId="5F7FBFEE" w14:textId="77777777" w:rsidR="008D2202" w:rsidRPr="00F32581" w:rsidRDefault="008D2202" w:rsidP="008D2202">
      <w:pPr>
        <w:widowControl w:val="0"/>
        <w:spacing w:after="0" w:line="240" w:lineRule="atLeast"/>
        <w:jc w:val="both"/>
        <w:rPr>
          <w:rFonts w:ascii="Times New Roman" w:hAnsi="Times New Roman"/>
        </w:rPr>
      </w:pPr>
      <w:r w:rsidRPr="0086262D">
        <w:rPr>
          <w:rFonts w:ascii="Times New Roman" w:hAnsi="Times New Roman"/>
        </w:rPr>
        <w:t>Каждый блок-контейнер сборно-разборного исполнения и представляет собой независимый самостоятельный автономный элемент в собранном виде. Блок-модули комплектной поставки включают в себя все необходимое внутреннее инженерное обеспечение в максимальной заводской комплектации и поставляются в собранном исполнении. С обеспечением вертикальности колонн, стоек и других элементов;</w:t>
      </w:r>
    </w:p>
    <w:p w14:paraId="42F30918" w14:textId="77777777" w:rsidR="008D2202" w:rsidRPr="00F32581" w:rsidRDefault="008D2202" w:rsidP="008D2202">
      <w:pPr>
        <w:widowControl w:val="0"/>
        <w:spacing w:after="0" w:line="240" w:lineRule="atLeast"/>
        <w:jc w:val="both"/>
        <w:rPr>
          <w:rFonts w:ascii="Times New Roman" w:hAnsi="Times New Roman"/>
        </w:rPr>
      </w:pPr>
      <w:r w:rsidRPr="00F32581">
        <w:rPr>
          <w:rFonts w:ascii="Times New Roman" w:hAnsi="Times New Roman"/>
        </w:rPr>
        <w:t xml:space="preserve">3.1.2. Быстровозводимая модульная конструкция </w:t>
      </w:r>
      <w:r w:rsidR="00D46264" w:rsidRPr="00D46264">
        <w:rPr>
          <w:rFonts w:ascii="Times New Roman" w:hAnsi="Times New Roman"/>
        </w:rPr>
        <w:t xml:space="preserve">фельдшерского пункта </w:t>
      </w:r>
      <w:r w:rsidRPr="00F32581">
        <w:rPr>
          <w:rFonts w:ascii="Times New Roman" w:hAnsi="Times New Roman"/>
        </w:rPr>
        <w:t>- с доступом человека для выполнения ремонтных работ инженерных систем;</w:t>
      </w:r>
    </w:p>
    <w:p w14:paraId="00B0AC53" w14:textId="77777777" w:rsidR="008D2202" w:rsidRPr="00F32581" w:rsidRDefault="008D2202" w:rsidP="008D2202">
      <w:pPr>
        <w:widowControl w:val="0"/>
        <w:spacing w:after="0" w:line="240" w:lineRule="atLeast"/>
        <w:jc w:val="both"/>
        <w:rPr>
          <w:rFonts w:ascii="Times New Roman" w:hAnsi="Times New Roman"/>
        </w:rPr>
      </w:pPr>
      <w:r w:rsidRPr="00F32581">
        <w:rPr>
          <w:rFonts w:ascii="Times New Roman" w:hAnsi="Times New Roman"/>
        </w:rPr>
        <w:t xml:space="preserve">3.1.3. Обеспечение стабильного положения быстровозводимой модульной конструкции </w:t>
      </w:r>
      <w:r w:rsidR="00D46264" w:rsidRPr="00D46264">
        <w:rPr>
          <w:rFonts w:ascii="Times New Roman" w:hAnsi="Times New Roman"/>
        </w:rPr>
        <w:t xml:space="preserve">фельдшерского пункта </w:t>
      </w:r>
      <w:r w:rsidRPr="00F32581">
        <w:rPr>
          <w:rFonts w:ascii="Times New Roman" w:hAnsi="Times New Roman"/>
        </w:rPr>
        <w:t>- на все время ее эксплуатации;</w:t>
      </w:r>
    </w:p>
    <w:p w14:paraId="14CF8E06" w14:textId="77777777" w:rsidR="008D2202" w:rsidRPr="00F32581" w:rsidRDefault="008D2202" w:rsidP="008D2202">
      <w:pPr>
        <w:widowControl w:val="0"/>
        <w:spacing w:after="0" w:line="240" w:lineRule="atLeast"/>
        <w:jc w:val="both"/>
        <w:rPr>
          <w:rFonts w:ascii="Times New Roman" w:hAnsi="Times New Roman"/>
        </w:rPr>
      </w:pPr>
      <w:r w:rsidRPr="00F32581">
        <w:rPr>
          <w:rFonts w:ascii="Times New Roman" w:hAnsi="Times New Roman"/>
        </w:rPr>
        <w:t xml:space="preserve">3.1.4. Быстровозводимая модульная конструкция </w:t>
      </w:r>
      <w:r w:rsidR="00D46264" w:rsidRPr="00D46264">
        <w:rPr>
          <w:rFonts w:ascii="Times New Roman" w:hAnsi="Times New Roman"/>
        </w:rPr>
        <w:t xml:space="preserve">фельдшерского пункта </w:t>
      </w:r>
      <w:r w:rsidRPr="00F32581">
        <w:rPr>
          <w:rFonts w:ascii="Times New Roman" w:hAnsi="Times New Roman"/>
        </w:rPr>
        <w:t>при необходимости перемещения подлежит быстрому демонтажу и последующей сборке, без потери геометрических форм, входящих в него помещений. Возможность многократной сборки-разборки;</w:t>
      </w:r>
    </w:p>
    <w:p w14:paraId="7988338D" w14:textId="77777777" w:rsidR="008D2202" w:rsidRPr="00F32581" w:rsidRDefault="008D2202" w:rsidP="008D2202">
      <w:pPr>
        <w:widowControl w:val="0"/>
        <w:spacing w:after="0" w:line="240" w:lineRule="atLeast"/>
        <w:jc w:val="both"/>
        <w:rPr>
          <w:rFonts w:ascii="Times New Roman" w:hAnsi="Times New Roman"/>
        </w:rPr>
      </w:pPr>
      <w:r w:rsidRPr="00F32581">
        <w:rPr>
          <w:rFonts w:ascii="Times New Roman" w:hAnsi="Times New Roman"/>
        </w:rPr>
        <w:t>3.1.5. При необходимости - проведение мероприятий для беспрепятственного контроля, возможности выборочного демонтажа конструкций для оценки качества выполнения скрытых работ.</w:t>
      </w:r>
    </w:p>
    <w:p w14:paraId="792E967A" w14:textId="77777777" w:rsidR="008D2202" w:rsidRPr="00F32581" w:rsidRDefault="008D2202" w:rsidP="008D2202">
      <w:pPr>
        <w:widowControl w:val="0"/>
        <w:spacing w:after="0" w:line="240" w:lineRule="atLeast"/>
        <w:jc w:val="both"/>
        <w:rPr>
          <w:rFonts w:ascii="Times New Roman" w:hAnsi="Times New Roman"/>
        </w:rPr>
      </w:pPr>
      <w:r w:rsidRPr="00F32581">
        <w:rPr>
          <w:rFonts w:ascii="Times New Roman" w:hAnsi="Times New Roman"/>
        </w:rPr>
        <w:t>3.2. Нормативные акты:</w:t>
      </w:r>
    </w:p>
    <w:p w14:paraId="0B4FBE49" w14:textId="77777777" w:rsidR="008D2202" w:rsidRPr="00F32581" w:rsidRDefault="008D2202" w:rsidP="008D2202">
      <w:pPr>
        <w:widowControl w:val="0"/>
        <w:spacing w:after="0" w:line="240" w:lineRule="atLeast"/>
        <w:jc w:val="both"/>
        <w:rPr>
          <w:rFonts w:ascii="Times New Roman" w:hAnsi="Times New Roman"/>
        </w:rPr>
      </w:pPr>
      <w:r w:rsidRPr="00F32581">
        <w:rPr>
          <w:rFonts w:ascii="Times New Roman" w:hAnsi="Times New Roman"/>
        </w:rPr>
        <w:t xml:space="preserve">Ниже приведен перечень законодательных актов РФ и нормативных документов, использованных при формировании технического задания, быстровозводимая модульная конструкция </w:t>
      </w:r>
      <w:r w:rsidR="00D46264" w:rsidRPr="00D46264">
        <w:rPr>
          <w:rFonts w:ascii="Times New Roman" w:hAnsi="Times New Roman"/>
        </w:rPr>
        <w:t xml:space="preserve">фельдшерского пункта </w:t>
      </w:r>
      <w:r w:rsidRPr="00F32581">
        <w:rPr>
          <w:rFonts w:ascii="Times New Roman" w:hAnsi="Times New Roman"/>
        </w:rPr>
        <w:t>должна соответствовать требованиям нижеперечисленных законодательных актов РФ и нормативных документов:</w:t>
      </w:r>
    </w:p>
    <w:p w14:paraId="0D43A2A8" w14:textId="77777777" w:rsidR="008D2202" w:rsidRPr="00F32581" w:rsidRDefault="008D2202" w:rsidP="008D2202">
      <w:pPr>
        <w:widowControl w:val="0"/>
        <w:spacing w:after="0" w:line="240" w:lineRule="atLeast"/>
        <w:jc w:val="both"/>
        <w:rPr>
          <w:rFonts w:ascii="Times New Roman" w:hAnsi="Times New Roman"/>
        </w:rPr>
      </w:pPr>
      <w:r w:rsidRPr="00F32581">
        <w:rPr>
          <w:rFonts w:ascii="Times New Roman" w:hAnsi="Times New Roman"/>
        </w:rPr>
        <w:t>3.2.1. СП 2.1.3678-20 «Санитарно-эпидемиологические требования к эксплуатации помещений, зданий, сооружений, оборудования и транспорта, а также условиям деятельности хозяйствующих субъектов, осуществляющих продажу товаров, выполнение работ или оказание услуг»;</w:t>
      </w:r>
    </w:p>
    <w:p w14:paraId="76C3B9FB" w14:textId="77777777" w:rsidR="008D2202" w:rsidRPr="00F32581" w:rsidRDefault="008D2202" w:rsidP="008D2202">
      <w:pPr>
        <w:widowControl w:val="0"/>
        <w:spacing w:after="0" w:line="240" w:lineRule="atLeast"/>
        <w:jc w:val="both"/>
        <w:rPr>
          <w:rFonts w:ascii="Times New Roman" w:hAnsi="Times New Roman"/>
        </w:rPr>
      </w:pPr>
      <w:r w:rsidRPr="00F32581">
        <w:rPr>
          <w:rFonts w:ascii="Times New Roman" w:hAnsi="Times New Roman"/>
        </w:rPr>
        <w:t xml:space="preserve">3.2.2. </w:t>
      </w:r>
      <w:r w:rsidRPr="00FA5F5C">
        <w:rPr>
          <w:rFonts w:ascii="Times New Roman" w:hAnsi="Times New Roman"/>
        </w:rPr>
        <w:t>ГОСТ Р 58760-2024. Национальный стандарт Российской Федерации. Здания мобильные (инвентарные). Общие технические условия;</w:t>
      </w:r>
    </w:p>
    <w:p w14:paraId="4DC2BFCE" w14:textId="77777777" w:rsidR="008D2202" w:rsidRPr="00413E09" w:rsidRDefault="008D2202" w:rsidP="008D2202">
      <w:pPr>
        <w:widowControl w:val="0"/>
        <w:spacing w:after="0" w:line="240" w:lineRule="atLeast"/>
        <w:jc w:val="both"/>
        <w:rPr>
          <w:rFonts w:ascii="Times New Roman" w:hAnsi="Times New Roman"/>
        </w:rPr>
      </w:pPr>
      <w:r w:rsidRPr="00F32581">
        <w:rPr>
          <w:rFonts w:ascii="Times New Roman" w:hAnsi="Times New Roman"/>
        </w:rPr>
        <w:t>3.2.3</w:t>
      </w:r>
      <w:r w:rsidRPr="00413E09">
        <w:rPr>
          <w:rFonts w:ascii="Times New Roman" w:hAnsi="Times New Roman"/>
        </w:rPr>
        <w:t>. Федеральный закон от 22.07.2008 г. № 123-ФЗ «Технический регламент о требованиях пожарной безопасности»;</w:t>
      </w:r>
    </w:p>
    <w:p w14:paraId="434511C9" w14:textId="77777777" w:rsidR="008D2202" w:rsidRPr="00F32581" w:rsidRDefault="008D2202" w:rsidP="008D2202">
      <w:pPr>
        <w:widowControl w:val="0"/>
        <w:spacing w:after="0" w:line="240" w:lineRule="atLeast"/>
        <w:jc w:val="both"/>
        <w:rPr>
          <w:rFonts w:ascii="Times New Roman" w:hAnsi="Times New Roman"/>
        </w:rPr>
      </w:pPr>
      <w:r w:rsidRPr="00413E09">
        <w:rPr>
          <w:rFonts w:ascii="Times New Roman" w:hAnsi="Times New Roman"/>
        </w:rPr>
        <w:t xml:space="preserve">3.2.4. </w:t>
      </w:r>
      <w:r w:rsidR="000B2D74" w:rsidRPr="00413E09">
        <w:rPr>
          <w:rFonts w:ascii="Times New Roman" w:hAnsi="Times New Roman"/>
        </w:rPr>
        <w:t>СП 131.13330.2025 «СНиП 23-01-99* Строительная климатология»</w:t>
      </w:r>
      <w:r w:rsidRPr="00413E09">
        <w:rPr>
          <w:rFonts w:ascii="Times New Roman" w:hAnsi="Times New Roman"/>
        </w:rPr>
        <w:t>;</w:t>
      </w:r>
    </w:p>
    <w:p w14:paraId="4BC81E97" w14:textId="77777777" w:rsidR="008D2202" w:rsidRPr="00F32581" w:rsidRDefault="008D2202" w:rsidP="008D2202">
      <w:pPr>
        <w:widowControl w:val="0"/>
        <w:spacing w:after="0" w:line="240" w:lineRule="atLeast"/>
        <w:jc w:val="both"/>
        <w:rPr>
          <w:rFonts w:ascii="Times New Roman" w:hAnsi="Times New Roman"/>
        </w:rPr>
      </w:pPr>
      <w:r w:rsidRPr="00F32581">
        <w:rPr>
          <w:rFonts w:ascii="Times New Roman" w:hAnsi="Times New Roman"/>
        </w:rPr>
        <w:t xml:space="preserve">3.2.5. </w:t>
      </w:r>
      <w:r w:rsidRPr="00FA5F5C">
        <w:rPr>
          <w:rFonts w:ascii="Times New Roman" w:hAnsi="Times New Roman"/>
        </w:rPr>
        <w:t>СП 50.13330.2024. Свод правил. Тепловая защита зданий. Актуализированная редакция СНиП 23-02-2003</w:t>
      </w:r>
      <w:r w:rsidRPr="00F32581">
        <w:rPr>
          <w:rFonts w:ascii="Times New Roman" w:hAnsi="Times New Roman"/>
        </w:rPr>
        <w:t>;</w:t>
      </w:r>
    </w:p>
    <w:p w14:paraId="574A6723" w14:textId="77777777" w:rsidR="008D2202" w:rsidRPr="00F32581" w:rsidRDefault="008D2202" w:rsidP="008D2202">
      <w:pPr>
        <w:widowControl w:val="0"/>
        <w:spacing w:after="0" w:line="240" w:lineRule="atLeast"/>
        <w:jc w:val="both"/>
        <w:rPr>
          <w:rFonts w:ascii="Times New Roman" w:hAnsi="Times New Roman"/>
        </w:rPr>
      </w:pPr>
      <w:r w:rsidRPr="00F32581">
        <w:rPr>
          <w:rFonts w:ascii="Times New Roman" w:hAnsi="Times New Roman"/>
        </w:rPr>
        <w:t>3.2.6. СП 28.13330.2017 «Защита строительных конструкций от коррозии. Актуализированная редакция СНиП 2.03.11-85»;</w:t>
      </w:r>
    </w:p>
    <w:p w14:paraId="5C639336" w14:textId="77777777" w:rsidR="008D2202" w:rsidRPr="00F32581" w:rsidRDefault="008D2202" w:rsidP="008D2202">
      <w:pPr>
        <w:widowControl w:val="0"/>
        <w:spacing w:after="0" w:line="240" w:lineRule="atLeast"/>
        <w:jc w:val="both"/>
        <w:rPr>
          <w:rFonts w:ascii="Times New Roman" w:hAnsi="Times New Roman"/>
        </w:rPr>
      </w:pPr>
      <w:r w:rsidRPr="00F32581">
        <w:rPr>
          <w:rFonts w:ascii="Times New Roman" w:hAnsi="Times New Roman"/>
        </w:rPr>
        <w:t>3.2.7. СП 294.1325800.2017 «Конструкции стальные. Правила проектирования»;</w:t>
      </w:r>
    </w:p>
    <w:p w14:paraId="7313753A" w14:textId="77777777" w:rsidR="008D2202" w:rsidRPr="00F32581" w:rsidRDefault="008D2202" w:rsidP="008D2202">
      <w:pPr>
        <w:widowControl w:val="0"/>
        <w:spacing w:after="0" w:line="240" w:lineRule="atLeast"/>
        <w:jc w:val="both"/>
        <w:rPr>
          <w:rFonts w:ascii="Times New Roman" w:hAnsi="Times New Roman"/>
        </w:rPr>
      </w:pPr>
      <w:r w:rsidRPr="00F32581">
        <w:rPr>
          <w:rFonts w:ascii="Times New Roman" w:hAnsi="Times New Roman"/>
        </w:rPr>
        <w:t>3.2.8. СП 53-101-98 «Изготовление и контроль качества стальных строительных конструкций»;</w:t>
      </w:r>
    </w:p>
    <w:p w14:paraId="4C852084" w14:textId="77777777" w:rsidR="008D2202" w:rsidRPr="00F32581" w:rsidRDefault="008D2202" w:rsidP="008D2202">
      <w:pPr>
        <w:widowControl w:val="0"/>
        <w:spacing w:after="0" w:line="240" w:lineRule="atLeast"/>
        <w:jc w:val="both"/>
        <w:rPr>
          <w:rFonts w:ascii="Times New Roman" w:hAnsi="Times New Roman"/>
        </w:rPr>
      </w:pPr>
      <w:r w:rsidRPr="00F32581">
        <w:rPr>
          <w:rFonts w:ascii="Times New Roman" w:hAnsi="Times New Roman"/>
        </w:rPr>
        <w:t>3.2.9. СП 158.13330.2014 «Здания и помещения медицинских организаций. Правила проектирования»;</w:t>
      </w:r>
    </w:p>
    <w:p w14:paraId="2A3D37E7" w14:textId="77777777" w:rsidR="008D2202" w:rsidRDefault="008D2202" w:rsidP="008D2202">
      <w:pPr>
        <w:widowControl w:val="0"/>
        <w:spacing w:after="0" w:line="240" w:lineRule="atLeast"/>
        <w:jc w:val="both"/>
        <w:rPr>
          <w:rFonts w:ascii="Times New Roman" w:hAnsi="Times New Roman"/>
        </w:rPr>
      </w:pPr>
      <w:r w:rsidRPr="00F32581">
        <w:rPr>
          <w:rFonts w:ascii="Times New Roman" w:hAnsi="Times New Roman"/>
        </w:rPr>
        <w:t xml:space="preserve">3.2.10. </w:t>
      </w:r>
      <w:r w:rsidRPr="000302AA">
        <w:rPr>
          <w:rFonts w:ascii="Times New Roman" w:hAnsi="Times New Roman"/>
        </w:rPr>
        <w:t>ГОСТ 27772-2021 «Прокат для строительных стальных конструкций. Общие технические условия»</w:t>
      </w:r>
      <w:r>
        <w:rPr>
          <w:rFonts w:ascii="Times New Roman" w:hAnsi="Times New Roman"/>
        </w:rPr>
        <w:t>;</w:t>
      </w:r>
    </w:p>
    <w:p w14:paraId="09966B7E" w14:textId="77777777" w:rsidR="008D2202" w:rsidRPr="00F32581" w:rsidRDefault="008D2202" w:rsidP="008D2202">
      <w:pPr>
        <w:widowControl w:val="0"/>
        <w:spacing w:after="0" w:line="240" w:lineRule="atLeast"/>
        <w:jc w:val="both"/>
        <w:rPr>
          <w:rFonts w:ascii="Times New Roman" w:hAnsi="Times New Roman"/>
        </w:rPr>
      </w:pPr>
      <w:r w:rsidRPr="00F32581">
        <w:rPr>
          <w:rFonts w:ascii="Times New Roman" w:hAnsi="Times New Roman"/>
        </w:rPr>
        <w:t xml:space="preserve">3.2.11. </w:t>
      </w:r>
      <w:r w:rsidRPr="00FA5F5C">
        <w:rPr>
          <w:rFonts w:ascii="Times New Roman" w:hAnsi="Times New Roman"/>
        </w:rPr>
        <w:t>ГОСТ 12.1.005-88. Межгосударственный стандарт. Система стандартов безопасности труда. Общие санитарно-гигиенические требования к воздуху рабочей зоны</w:t>
      </w:r>
      <w:r w:rsidRPr="00F32581">
        <w:rPr>
          <w:rFonts w:ascii="Times New Roman" w:hAnsi="Times New Roman"/>
        </w:rPr>
        <w:t>;</w:t>
      </w:r>
    </w:p>
    <w:p w14:paraId="6AA67AB1" w14:textId="77777777" w:rsidR="008D2202" w:rsidRPr="00F32581" w:rsidRDefault="008D2202" w:rsidP="008D2202">
      <w:pPr>
        <w:widowControl w:val="0"/>
        <w:spacing w:after="0" w:line="240" w:lineRule="atLeast"/>
        <w:jc w:val="both"/>
        <w:rPr>
          <w:rFonts w:ascii="Times New Roman" w:hAnsi="Times New Roman"/>
        </w:rPr>
      </w:pPr>
      <w:r w:rsidRPr="00F32581">
        <w:rPr>
          <w:rFonts w:ascii="Times New Roman" w:hAnsi="Times New Roman"/>
        </w:rPr>
        <w:t>3.2.12. СП 60.13330.2020 «Свод правил. Отопление, вентиляция и кондиционирование воздуха»;</w:t>
      </w:r>
    </w:p>
    <w:p w14:paraId="0FBDC1CE" w14:textId="77777777" w:rsidR="008D2202" w:rsidRPr="00F32581" w:rsidRDefault="008D2202" w:rsidP="008D2202">
      <w:pPr>
        <w:widowControl w:val="0"/>
        <w:spacing w:after="0" w:line="240" w:lineRule="atLeast"/>
        <w:jc w:val="both"/>
        <w:rPr>
          <w:rFonts w:ascii="Times New Roman" w:hAnsi="Times New Roman"/>
        </w:rPr>
      </w:pPr>
      <w:r w:rsidRPr="00F32581">
        <w:rPr>
          <w:rFonts w:ascii="Times New Roman" w:hAnsi="Times New Roman"/>
        </w:rPr>
        <w:t>3.2.13. СП 73.13330.2016 «Внутренние санитарно-технические системы зданий. СНиП 3.05.01-85»;</w:t>
      </w:r>
    </w:p>
    <w:p w14:paraId="7DC0A5B8" w14:textId="77777777" w:rsidR="008D2202" w:rsidRPr="00F32581" w:rsidRDefault="008D2202" w:rsidP="008D2202">
      <w:pPr>
        <w:widowControl w:val="0"/>
        <w:spacing w:after="0" w:line="240" w:lineRule="atLeast"/>
        <w:jc w:val="both"/>
        <w:rPr>
          <w:rFonts w:ascii="Times New Roman" w:hAnsi="Times New Roman"/>
        </w:rPr>
      </w:pPr>
      <w:r w:rsidRPr="00F32581">
        <w:rPr>
          <w:rFonts w:ascii="Times New Roman" w:hAnsi="Times New Roman"/>
        </w:rPr>
        <w:t>3.2.14. СП 52.13330.2016 «Естественное и искусственное освещение. Актуализированная редакция СНиП 23-05-</w:t>
      </w:r>
      <w:r w:rsidRPr="00F32581">
        <w:rPr>
          <w:rFonts w:ascii="Times New Roman" w:hAnsi="Times New Roman"/>
        </w:rPr>
        <w:lastRenderedPageBreak/>
        <w:t>95*»;</w:t>
      </w:r>
    </w:p>
    <w:p w14:paraId="62A27249" w14:textId="77777777" w:rsidR="008D2202" w:rsidRPr="00F32581" w:rsidRDefault="008D2202" w:rsidP="008D2202">
      <w:pPr>
        <w:widowControl w:val="0"/>
        <w:spacing w:after="0" w:line="240" w:lineRule="atLeast"/>
        <w:jc w:val="both"/>
        <w:rPr>
          <w:rFonts w:ascii="Times New Roman" w:hAnsi="Times New Roman"/>
        </w:rPr>
      </w:pPr>
      <w:r w:rsidRPr="00F32581">
        <w:rPr>
          <w:rFonts w:ascii="Times New Roman" w:hAnsi="Times New Roman"/>
        </w:rPr>
        <w:t>3.2.15. Правила устройства электроустановок (ПУЭ);</w:t>
      </w:r>
    </w:p>
    <w:p w14:paraId="0D0750D6" w14:textId="77777777" w:rsidR="008D2202" w:rsidRPr="00F32581" w:rsidRDefault="008D2202" w:rsidP="008D2202">
      <w:pPr>
        <w:widowControl w:val="0"/>
        <w:spacing w:after="0" w:line="240" w:lineRule="atLeast"/>
        <w:jc w:val="both"/>
        <w:rPr>
          <w:rFonts w:ascii="Times New Roman" w:hAnsi="Times New Roman"/>
        </w:rPr>
      </w:pPr>
      <w:r w:rsidRPr="00364E13">
        <w:rPr>
          <w:rFonts w:ascii="Times New Roman" w:hAnsi="Times New Roman"/>
        </w:rPr>
        <w:t>3.2.16. Приказ Минэнерго России от 12.08.2022 г. № 811 «Об утверждении Правил технической эксплуатации электроустановок потребителей электрической энергии»;</w:t>
      </w:r>
    </w:p>
    <w:p w14:paraId="6CB4CDF3" w14:textId="77777777" w:rsidR="008D2202" w:rsidRPr="00F32581" w:rsidRDefault="008D2202" w:rsidP="008D2202">
      <w:pPr>
        <w:widowControl w:val="0"/>
        <w:spacing w:after="0" w:line="240" w:lineRule="atLeast"/>
        <w:jc w:val="both"/>
        <w:rPr>
          <w:rFonts w:ascii="Times New Roman" w:hAnsi="Times New Roman"/>
        </w:rPr>
      </w:pPr>
      <w:r w:rsidRPr="00F32581">
        <w:rPr>
          <w:rFonts w:ascii="Times New Roman" w:hAnsi="Times New Roman"/>
        </w:rPr>
        <w:t>3.2.17. СП 31-110-2003 «Проектирование и монтаж электроустановок жилых и общественных зданий»;</w:t>
      </w:r>
    </w:p>
    <w:p w14:paraId="6F4DC38F" w14:textId="77777777" w:rsidR="008D2202" w:rsidRPr="00F32581" w:rsidRDefault="008D2202" w:rsidP="008D2202">
      <w:pPr>
        <w:widowControl w:val="0"/>
        <w:spacing w:after="0" w:line="240" w:lineRule="atLeast"/>
        <w:jc w:val="both"/>
        <w:rPr>
          <w:rFonts w:ascii="Times New Roman" w:hAnsi="Times New Roman"/>
        </w:rPr>
      </w:pPr>
      <w:r w:rsidRPr="00F32581">
        <w:rPr>
          <w:rFonts w:ascii="Times New Roman" w:hAnsi="Times New Roman"/>
        </w:rPr>
        <w:t>3.2.18. СП 32.13330.2018 «Канализация. Наружные сети и сооружения»;</w:t>
      </w:r>
    </w:p>
    <w:p w14:paraId="15542E87" w14:textId="77777777" w:rsidR="008D2202" w:rsidRPr="00F32581" w:rsidRDefault="008D2202" w:rsidP="008D2202">
      <w:pPr>
        <w:widowControl w:val="0"/>
        <w:spacing w:after="0" w:line="240" w:lineRule="atLeast"/>
        <w:jc w:val="both"/>
        <w:rPr>
          <w:rFonts w:ascii="Times New Roman" w:hAnsi="Times New Roman"/>
        </w:rPr>
      </w:pPr>
      <w:r w:rsidRPr="00F32581">
        <w:rPr>
          <w:rFonts w:ascii="Times New Roman" w:hAnsi="Times New Roman"/>
        </w:rPr>
        <w:t>3.2.19. СП 30.13330.2020 «Свод правил. Внутренний водопровод и канализация зданий»;</w:t>
      </w:r>
    </w:p>
    <w:p w14:paraId="5989A1F8" w14:textId="77777777" w:rsidR="008D2202" w:rsidRPr="00F32581" w:rsidRDefault="008D2202" w:rsidP="008D2202">
      <w:pPr>
        <w:widowControl w:val="0"/>
        <w:spacing w:after="0" w:line="240" w:lineRule="atLeast"/>
        <w:jc w:val="both"/>
        <w:rPr>
          <w:rFonts w:ascii="Times New Roman" w:hAnsi="Times New Roman"/>
        </w:rPr>
      </w:pPr>
      <w:r w:rsidRPr="00F32581">
        <w:rPr>
          <w:rFonts w:ascii="Times New Roman" w:hAnsi="Times New Roman"/>
        </w:rPr>
        <w:t>3.2.20. СП 59.13330.2020 «Доступность зданий и сооружений для маломобильных групп населения. Актуализированная редакция СНиП 35-01-2001»;</w:t>
      </w:r>
    </w:p>
    <w:p w14:paraId="10179863" w14:textId="77777777" w:rsidR="008D2202" w:rsidRPr="00F32581" w:rsidRDefault="008D2202" w:rsidP="008D2202">
      <w:pPr>
        <w:widowControl w:val="0"/>
        <w:spacing w:after="0" w:line="240" w:lineRule="atLeast"/>
        <w:jc w:val="both"/>
        <w:rPr>
          <w:rFonts w:ascii="Times New Roman" w:hAnsi="Times New Roman"/>
        </w:rPr>
      </w:pPr>
      <w:r w:rsidRPr="00F32581">
        <w:rPr>
          <w:rFonts w:ascii="Times New Roman" w:hAnsi="Times New Roman"/>
        </w:rPr>
        <w:t>3.2.21. Федеральный закон от 23.11.2009 г. № 261-ФЗ «Об энергосбережении и о повышении энергетической эффективности, о внесении изменений в отдельные законодательные акты Российской Федерации»;</w:t>
      </w:r>
    </w:p>
    <w:p w14:paraId="743DDA04" w14:textId="77777777" w:rsidR="008D2202" w:rsidRPr="00F32581" w:rsidRDefault="008D2202" w:rsidP="008D2202">
      <w:pPr>
        <w:widowControl w:val="0"/>
        <w:spacing w:after="0" w:line="240" w:lineRule="atLeast"/>
        <w:jc w:val="both"/>
        <w:rPr>
          <w:rFonts w:ascii="Times New Roman" w:hAnsi="Times New Roman"/>
        </w:rPr>
      </w:pPr>
      <w:r w:rsidRPr="00F32581">
        <w:rPr>
          <w:rFonts w:ascii="Times New Roman" w:hAnsi="Times New Roman"/>
        </w:rPr>
        <w:t>3.2.22. Федеральный закон от 30.12.2009 г. № 384-ФЗ «Технический регламент о безопасности зданий и сооружений»;</w:t>
      </w:r>
    </w:p>
    <w:p w14:paraId="03E1B34F" w14:textId="77777777" w:rsidR="008D2202" w:rsidRDefault="008D2202" w:rsidP="008D2202">
      <w:pPr>
        <w:widowControl w:val="0"/>
        <w:spacing w:after="0" w:line="240" w:lineRule="atLeast"/>
        <w:jc w:val="both"/>
        <w:rPr>
          <w:rFonts w:ascii="Times New Roman" w:hAnsi="Times New Roman"/>
        </w:rPr>
      </w:pPr>
      <w:r w:rsidRPr="00F32581">
        <w:rPr>
          <w:rFonts w:ascii="Times New Roman" w:hAnsi="Times New Roman"/>
        </w:rPr>
        <w:t xml:space="preserve">3.2.23. </w:t>
      </w:r>
      <w:r w:rsidRPr="00FA5F5C">
        <w:rPr>
          <w:rFonts w:ascii="Times New Roman" w:hAnsi="Times New Roman"/>
        </w:rPr>
        <w:t>ГОСТ 8568-77. Государственный стандарт Союза ССР. Ленты стальные с ромбическим и чечевичным рифлением. Технические условия</w:t>
      </w:r>
      <w:r>
        <w:rPr>
          <w:rFonts w:ascii="Times New Roman" w:hAnsi="Times New Roman"/>
        </w:rPr>
        <w:t>;</w:t>
      </w:r>
    </w:p>
    <w:p w14:paraId="04A887E3" w14:textId="77777777" w:rsidR="008D2202" w:rsidRPr="00F32581" w:rsidRDefault="008D2202" w:rsidP="008D2202">
      <w:pPr>
        <w:widowControl w:val="0"/>
        <w:spacing w:after="0" w:line="240" w:lineRule="atLeast"/>
        <w:jc w:val="both"/>
        <w:rPr>
          <w:rFonts w:ascii="Times New Roman" w:hAnsi="Times New Roman"/>
        </w:rPr>
      </w:pPr>
      <w:r w:rsidRPr="00F32581">
        <w:rPr>
          <w:rFonts w:ascii="Times New Roman" w:hAnsi="Times New Roman"/>
        </w:rPr>
        <w:t xml:space="preserve">3.2.24. </w:t>
      </w:r>
      <w:r w:rsidRPr="000302AA">
        <w:rPr>
          <w:rFonts w:ascii="Times New Roman" w:hAnsi="Times New Roman"/>
        </w:rPr>
        <w:t>СП 118.13330.2022 «Общественные здания и сооружения»</w:t>
      </w:r>
      <w:r>
        <w:rPr>
          <w:rFonts w:ascii="Times New Roman" w:hAnsi="Times New Roman"/>
        </w:rPr>
        <w:t>;</w:t>
      </w:r>
    </w:p>
    <w:p w14:paraId="5071CD0E" w14:textId="77777777" w:rsidR="008D2202" w:rsidRPr="00F32581" w:rsidRDefault="008D2202" w:rsidP="008D2202">
      <w:pPr>
        <w:widowControl w:val="0"/>
        <w:spacing w:after="0" w:line="240" w:lineRule="atLeast"/>
        <w:jc w:val="both"/>
        <w:rPr>
          <w:rFonts w:ascii="Times New Roman" w:hAnsi="Times New Roman"/>
        </w:rPr>
      </w:pPr>
      <w:r w:rsidRPr="00F32581">
        <w:rPr>
          <w:rFonts w:ascii="Times New Roman" w:hAnsi="Times New Roman"/>
        </w:rPr>
        <w:t>3.2.25. СП 20.13330.2016 «Нагрузки и воздействия»</w:t>
      </w:r>
      <w:r>
        <w:rPr>
          <w:rFonts w:ascii="Times New Roman" w:hAnsi="Times New Roman"/>
        </w:rPr>
        <w:t>;</w:t>
      </w:r>
    </w:p>
    <w:p w14:paraId="38D477C4" w14:textId="77777777" w:rsidR="008D2202" w:rsidRPr="00F32581" w:rsidRDefault="008D2202" w:rsidP="008D2202">
      <w:pPr>
        <w:widowControl w:val="0"/>
        <w:spacing w:after="0" w:line="240" w:lineRule="atLeast"/>
        <w:jc w:val="both"/>
        <w:rPr>
          <w:rFonts w:ascii="Times New Roman" w:hAnsi="Times New Roman"/>
        </w:rPr>
      </w:pPr>
      <w:r w:rsidRPr="00F32581">
        <w:rPr>
          <w:rFonts w:ascii="Times New Roman" w:hAnsi="Times New Roman"/>
        </w:rPr>
        <w:t xml:space="preserve">3.2.26. </w:t>
      </w:r>
      <w:r w:rsidRPr="00FA5F5C">
        <w:rPr>
          <w:rFonts w:ascii="Times New Roman" w:hAnsi="Times New Roman"/>
        </w:rPr>
        <w:t>ГОСТ 23166-2024. Межгосударственный стандарт. Блоки оконные и балконные. Общие технические условия</w:t>
      </w:r>
      <w:r w:rsidRPr="00F32581">
        <w:rPr>
          <w:rFonts w:ascii="Times New Roman" w:hAnsi="Times New Roman"/>
        </w:rPr>
        <w:t>;</w:t>
      </w:r>
    </w:p>
    <w:p w14:paraId="4A036056" w14:textId="77777777" w:rsidR="008D2202" w:rsidRPr="00F32581" w:rsidRDefault="008D2202" w:rsidP="008D2202">
      <w:pPr>
        <w:widowControl w:val="0"/>
        <w:spacing w:after="0" w:line="240" w:lineRule="atLeast"/>
        <w:jc w:val="both"/>
        <w:rPr>
          <w:rFonts w:ascii="Times New Roman" w:hAnsi="Times New Roman"/>
        </w:rPr>
      </w:pPr>
      <w:r w:rsidRPr="00F32581">
        <w:rPr>
          <w:rFonts w:ascii="Times New Roman" w:hAnsi="Times New Roman"/>
        </w:rPr>
        <w:t xml:space="preserve">3.2.27. СП 1.13130.2020 «Системы противопожарной защиты. Эвакуационные пути и выходы»; </w:t>
      </w:r>
    </w:p>
    <w:p w14:paraId="7E939DAD" w14:textId="77777777" w:rsidR="008D2202" w:rsidRPr="00F32581" w:rsidRDefault="008D2202" w:rsidP="008D2202">
      <w:pPr>
        <w:widowControl w:val="0"/>
        <w:spacing w:after="0" w:line="240" w:lineRule="atLeast"/>
        <w:jc w:val="both"/>
        <w:rPr>
          <w:rFonts w:ascii="Times New Roman" w:hAnsi="Times New Roman"/>
        </w:rPr>
      </w:pPr>
      <w:r w:rsidRPr="00F32581">
        <w:rPr>
          <w:rFonts w:ascii="Times New Roman" w:hAnsi="Times New Roman"/>
        </w:rPr>
        <w:t>3.2.2</w:t>
      </w:r>
      <w:r w:rsidR="00D4683B">
        <w:rPr>
          <w:rFonts w:ascii="Times New Roman" w:hAnsi="Times New Roman"/>
        </w:rPr>
        <w:t>8</w:t>
      </w:r>
      <w:r w:rsidRPr="00F32581">
        <w:rPr>
          <w:rFonts w:ascii="Times New Roman" w:hAnsi="Times New Roman"/>
        </w:rPr>
        <w:t>. Федеральный закон от 21.12.1994 № 69-ФЗ «О пожарной безопасности»;</w:t>
      </w:r>
    </w:p>
    <w:p w14:paraId="0014FF45" w14:textId="77777777" w:rsidR="008D2202" w:rsidRPr="00F32581" w:rsidRDefault="008D2202" w:rsidP="008D2202">
      <w:pPr>
        <w:widowControl w:val="0"/>
        <w:spacing w:after="0" w:line="240" w:lineRule="atLeast"/>
        <w:jc w:val="both"/>
        <w:rPr>
          <w:rFonts w:ascii="Times New Roman" w:hAnsi="Times New Roman"/>
        </w:rPr>
      </w:pPr>
      <w:r w:rsidRPr="00F32581">
        <w:rPr>
          <w:rFonts w:ascii="Times New Roman" w:hAnsi="Times New Roman"/>
        </w:rPr>
        <w:t>3.2.</w:t>
      </w:r>
      <w:r w:rsidR="00D4683B">
        <w:rPr>
          <w:rFonts w:ascii="Times New Roman" w:hAnsi="Times New Roman"/>
        </w:rPr>
        <w:t>29</w:t>
      </w:r>
      <w:r w:rsidRPr="00F32581">
        <w:rPr>
          <w:rFonts w:ascii="Times New Roman" w:hAnsi="Times New Roman"/>
        </w:rPr>
        <w:t>. Постановление Правительства Российской Федерации от 13 января 2017 г. № 8 (в соответствии с ГОСТ Р 51558)).</w:t>
      </w:r>
    </w:p>
    <w:p w14:paraId="4091B2A3" w14:textId="77777777" w:rsidR="008D2202" w:rsidRDefault="008D2202" w:rsidP="008D2202">
      <w:pPr>
        <w:widowControl w:val="0"/>
        <w:spacing w:after="0" w:line="240" w:lineRule="atLeast"/>
        <w:jc w:val="both"/>
        <w:rPr>
          <w:rFonts w:ascii="Times New Roman" w:hAnsi="Times New Roman"/>
        </w:rPr>
      </w:pPr>
      <w:r w:rsidRPr="00F32581">
        <w:rPr>
          <w:rFonts w:ascii="Times New Roman" w:hAnsi="Times New Roman"/>
        </w:rPr>
        <w:t>3.2.3</w:t>
      </w:r>
      <w:r w:rsidR="00D4683B">
        <w:rPr>
          <w:rFonts w:ascii="Times New Roman" w:hAnsi="Times New Roman"/>
        </w:rPr>
        <w:t>0</w:t>
      </w:r>
      <w:r w:rsidRPr="00F32581">
        <w:rPr>
          <w:rFonts w:ascii="Times New Roman" w:hAnsi="Times New Roman"/>
        </w:rPr>
        <w:t>. ГОСТ Р 51558-2014. Национальный стандарт Российской Федерации. Средства и системы охранные телевизионные Классификация. Общие техническ</w:t>
      </w:r>
      <w:r>
        <w:rPr>
          <w:rFonts w:ascii="Times New Roman" w:hAnsi="Times New Roman"/>
        </w:rPr>
        <w:t>ие требования. Методы испытаний;</w:t>
      </w:r>
    </w:p>
    <w:p w14:paraId="307EF660" w14:textId="77777777" w:rsidR="008D2202" w:rsidRPr="00F32581" w:rsidRDefault="008D2202" w:rsidP="008D2202">
      <w:pPr>
        <w:widowControl w:val="0"/>
        <w:spacing w:after="0" w:line="240" w:lineRule="atLeast"/>
        <w:jc w:val="both"/>
        <w:rPr>
          <w:rFonts w:ascii="Times New Roman" w:hAnsi="Times New Roman"/>
        </w:rPr>
      </w:pPr>
      <w:r w:rsidRPr="005A307F">
        <w:rPr>
          <w:rFonts w:ascii="Times New Roman" w:hAnsi="Times New Roman"/>
        </w:rPr>
        <w:t>3.2.3</w:t>
      </w:r>
      <w:r w:rsidR="00D4683B">
        <w:rPr>
          <w:rFonts w:ascii="Times New Roman" w:hAnsi="Times New Roman"/>
        </w:rPr>
        <w:t>1</w:t>
      </w:r>
      <w:r w:rsidRPr="005A307F">
        <w:rPr>
          <w:rFonts w:ascii="Times New Roman" w:hAnsi="Times New Roman"/>
        </w:rPr>
        <w:t>. Постановление Главного государственного санитарного врача Российской Федерации № 4 от 21.01.2021 Об утверждении санитарных правил и норм СанПиН 3.3686-21 "Санитарно-эпидемиологические требования по профилактике инфекционных болезней"</w:t>
      </w:r>
      <w:r>
        <w:rPr>
          <w:rFonts w:ascii="Times New Roman" w:hAnsi="Times New Roman"/>
        </w:rPr>
        <w:t>.</w:t>
      </w:r>
    </w:p>
    <w:p w14:paraId="11BE9C37" w14:textId="77777777" w:rsidR="008D2202" w:rsidRPr="00F32581" w:rsidRDefault="008D2202" w:rsidP="008D2202">
      <w:pPr>
        <w:widowControl w:val="0"/>
        <w:spacing w:after="0" w:line="240" w:lineRule="atLeast"/>
        <w:jc w:val="both"/>
        <w:rPr>
          <w:rFonts w:ascii="Times New Roman" w:hAnsi="Times New Roman"/>
        </w:rPr>
      </w:pPr>
      <w:r w:rsidRPr="00F32581">
        <w:rPr>
          <w:rFonts w:ascii="Times New Roman" w:hAnsi="Times New Roman"/>
        </w:rPr>
        <w:t>3.3. Требования к гарантии:</w:t>
      </w:r>
    </w:p>
    <w:p w14:paraId="587BAD91" w14:textId="77777777" w:rsidR="008D2202" w:rsidRPr="002E69E1" w:rsidRDefault="008D2202" w:rsidP="008D2202">
      <w:pPr>
        <w:widowControl w:val="0"/>
        <w:spacing w:after="0" w:line="240" w:lineRule="atLeast"/>
        <w:jc w:val="both"/>
        <w:rPr>
          <w:rFonts w:ascii="Times New Roman" w:hAnsi="Times New Roman"/>
        </w:rPr>
      </w:pPr>
      <w:r w:rsidRPr="002E69E1">
        <w:rPr>
          <w:rFonts w:ascii="Times New Roman" w:hAnsi="Times New Roman"/>
        </w:rPr>
        <w:t xml:space="preserve">3.3.1. </w:t>
      </w:r>
      <w:r>
        <w:rPr>
          <w:rFonts w:ascii="Times New Roman" w:hAnsi="Times New Roman"/>
        </w:rPr>
        <w:t>Поставщик</w:t>
      </w:r>
      <w:r w:rsidRPr="002E69E1">
        <w:rPr>
          <w:rFonts w:ascii="Times New Roman" w:hAnsi="Times New Roman"/>
        </w:rPr>
        <w:t xml:space="preserve"> гарантирует соответствие комплекта модульных элементов требованиям прилагаемого к контракту технического задания при соблюдении потребителем правил эксплуатации, монтажа, хранения и транспортирования;</w:t>
      </w:r>
    </w:p>
    <w:p w14:paraId="1BBE6760" w14:textId="77777777" w:rsidR="008D2202" w:rsidRPr="002E69E1" w:rsidRDefault="008D2202" w:rsidP="008D2202">
      <w:pPr>
        <w:widowControl w:val="0"/>
        <w:spacing w:after="0" w:line="240" w:lineRule="atLeast"/>
        <w:jc w:val="both"/>
        <w:rPr>
          <w:rFonts w:ascii="Times New Roman" w:hAnsi="Times New Roman"/>
        </w:rPr>
      </w:pPr>
      <w:r w:rsidRPr="002E69E1">
        <w:rPr>
          <w:rFonts w:ascii="Times New Roman" w:hAnsi="Times New Roman"/>
        </w:rPr>
        <w:t xml:space="preserve">3.3.2. Срок гарантии составляет 36 месяцев с даты подписания </w:t>
      </w:r>
      <w:r w:rsidR="00733365" w:rsidRPr="005F5AA6">
        <w:rPr>
          <w:rFonts w:ascii="Times New Roman" w:hAnsi="Times New Roman"/>
        </w:rPr>
        <w:t>документа о приемке Товара</w:t>
      </w:r>
      <w:r>
        <w:rPr>
          <w:rFonts w:ascii="Times New Roman" w:hAnsi="Times New Roman"/>
        </w:rPr>
        <w:t xml:space="preserve">. </w:t>
      </w:r>
      <w:r w:rsidRPr="00A27BE8">
        <w:rPr>
          <w:rFonts w:ascii="Times New Roman" w:hAnsi="Times New Roman"/>
        </w:rPr>
        <w:t>Гарантия распространяется на весь объем поставленного Товара включая монтажные работы</w:t>
      </w:r>
    </w:p>
    <w:p w14:paraId="72907D3A" w14:textId="77777777" w:rsidR="008D2202" w:rsidRDefault="008D2202" w:rsidP="008D2202">
      <w:pPr>
        <w:widowControl w:val="0"/>
        <w:spacing w:after="0" w:line="240" w:lineRule="atLeast"/>
        <w:jc w:val="both"/>
        <w:rPr>
          <w:rFonts w:ascii="Times New Roman" w:hAnsi="Times New Roman"/>
        </w:rPr>
      </w:pPr>
      <w:r w:rsidRPr="002E69E1">
        <w:rPr>
          <w:rFonts w:ascii="Times New Roman" w:hAnsi="Times New Roman"/>
        </w:rPr>
        <w:t>3.3.3. Срок эксплуатации составляет не менее 25 лет.</w:t>
      </w:r>
    </w:p>
    <w:p w14:paraId="2C21127B" w14:textId="77777777" w:rsidR="00855A89" w:rsidRPr="00F32581" w:rsidRDefault="00855A89" w:rsidP="008D2202">
      <w:pPr>
        <w:widowControl w:val="0"/>
        <w:spacing w:after="0" w:line="240" w:lineRule="atLeast"/>
        <w:jc w:val="both"/>
        <w:rPr>
          <w:rFonts w:ascii="Times New Roman" w:hAnsi="Times New Roman"/>
        </w:rPr>
      </w:pPr>
    </w:p>
    <w:p w14:paraId="0BCECEA1" w14:textId="77777777" w:rsidR="008D2202" w:rsidRDefault="008D2202" w:rsidP="008D2202">
      <w:pPr>
        <w:widowControl w:val="0"/>
        <w:spacing w:after="0" w:line="240" w:lineRule="atLeast"/>
        <w:jc w:val="both"/>
        <w:rPr>
          <w:rFonts w:ascii="Times New Roman" w:hAnsi="Times New Roman"/>
          <w:b/>
        </w:rPr>
      </w:pPr>
      <w:r w:rsidRPr="00F32581">
        <w:rPr>
          <w:rFonts w:ascii="Times New Roman" w:hAnsi="Times New Roman"/>
          <w:b/>
        </w:rPr>
        <w:t>4. Показатели, характеризующие поставляемый Товар: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823"/>
        <w:gridCol w:w="3849"/>
        <w:gridCol w:w="4122"/>
        <w:gridCol w:w="2111"/>
      </w:tblGrid>
      <w:tr w:rsidR="008D2202" w14:paraId="05796F4E" w14:textId="77777777" w:rsidTr="00D63F59">
        <w:trPr>
          <w:trHeight w:val="117"/>
        </w:trPr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D9B714" w14:textId="77777777" w:rsidR="008D2202" w:rsidRDefault="008D2202" w:rsidP="00643041">
            <w:pPr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/>
                <w:lang w:eastAsia="en-US"/>
              </w:rPr>
            </w:pPr>
            <w:r>
              <w:rPr>
                <w:rFonts w:ascii="Times New Roman" w:eastAsia="Calibri" w:hAnsi="Times New Roman"/>
                <w:b/>
                <w:lang w:eastAsia="en-US"/>
              </w:rPr>
              <w:t>№ п/п</w:t>
            </w:r>
          </w:p>
        </w:tc>
        <w:tc>
          <w:tcPr>
            <w:tcW w:w="1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5143C6" w14:textId="77777777" w:rsidR="008D2202" w:rsidRPr="00B97971" w:rsidRDefault="008D2202" w:rsidP="00643041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/>
                <w:bCs/>
                <w:lang w:eastAsia="en-US"/>
              </w:rPr>
            </w:pPr>
            <w:r w:rsidRPr="00B97971">
              <w:rPr>
                <w:rFonts w:ascii="Times New Roman" w:eastAsia="Calibri" w:hAnsi="Times New Roman"/>
                <w:b/>
                <w:bCs/>
                <w:lang w:eastAsia="en-US"/>
              </w:rPr>
              <w:t>Наименование</w:t>
            </w:r>
          </w:p>
          <w:p w14:paraId="46A1BDAC" w14:textId="77777777" w:rsidR="008D2202" w:rsidRPr="00B97971" w:rsidRDefault="008D2202" w:rsidP="00643041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/>
                <w:bCs/>
                <w:lang w:eastAsia="en-US"/>
              </w:rPr>
            </w:pPr>
            <w:r w:rsidRPr="00B97971">
              <w:rPr>
                <w:rFonts w:ascii="Times New Roman" w:eastAsia="Calibri" w:hAnsi="Times New Roman"/>
                <w:b/>
                <w:bCs/>
                <w:lang w:eastAsia="en-US"/>
              </w:rPr>
              <w:t>характеристики</w:t>
            </w:r>
          </w:p>
        </w:tc>
        <w:tc>
          <w:tcPr>
            <w:tcW w:w="18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F658E9" w14:textId="77777777" w:rsidR="008D2202" w:rsidRPr="00B97971" w:rsidRDefault="008D2202" w:rsidP="00643041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/>
                <w:lang w:eastAsia="en-US"/>
              </w:rPr>
            </w:pPr>
            <w:r w:rsidRPr="00B97971">
              <w:rPr>
                <w:rFonts w:ascii="Times New Roman" w:eastAsia="Calibri" w:hAnsi="Times New Roman"/>
                <w:b/>
                <w:lang w:eastAsia="en-US"/>
              </w:rPr>
              <w:t>Значение характеристики</w:t>
            </w:r>
          </w:p>
        </w:tc>
        <w:tc>
          <w:tcPr>
            <w:tcW w:w="9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BDABED" w14:textId="77777777" w:rsidR="008D2202" w:rsidRDefault="008D2202" w:rsidP="00643041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/>
                <w:lang w:eastAsia="en-US"/>
              </w:rPr>
            </w:pPr>
            <w:r>
              <w:rPr>
                <w:rFonts w:ascii="Times New Roman" w:eastAsia="Calibri" w:hAnsi="Times New Roman"/>
                <w:b/>
                <w:lang w:eastAsia="en-US"/>
              </w:rPr>
              <w:t>Единица измерения</w:t>
            </w:r>
          </w:p>
        </w:tc>
      </w:tr>
      <w:tr w:rsidR="006B2830" w14:paraId="09014E39" w14:textId="77777777" w:rsidTr="00D63F59">
        <w:trPr>
          <w:trHeight w:val="117"/>
        </w:trPr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AFAC66" w14:textId="77777777" w:rsidR="006B2830" w:rsidRPr="00292C1F" w:rsidRDefault="006B2830" w:rsidP="006B2830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292C1F">
              <w:rPr>
                <w:rFonts w:ascii="Times New Roman" w:eastAsia="Calibri" w:hAnsi="Times New Roman"/>
                <w:bCs/>
                <w:lang w:eastAsia="en-US"/>
              </w:rPr>
              <w:t>1</w:t>
            </w:r>
          </w:p>
        </w:tc>
        <w:tc>
          <w:tcPr>
            <w:tcW w:w="1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758D36" w14:textId="77777777" w:rsidR="006B2830" w:rsidRPr="00292C1F" w:rsidRDefault="006B2830" w:rsidP="006B2830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rPr>
                <w:rFonts w:ascii="Times New Roman" w:eastAsia="Calibri" w:hAnsi="Times New Roman"/>
                <w:b/>
                <w:bCs/>
                <w:lang w:eastAsia="en-US"/>
              </w:rPr>
            </w:pPr>
            <w:r w:rsidRPr="00292C1F">
              <w:rPr>
                <w:rFonts w:ascii="Times New Roman" w:eastAsia="Calibri" w:hAnsi="Times New Roman"/>
                <w:b/>
                <w:bCs/>
                <w:lang w:eastAsia="en-US"/>
              </w:rPr>
              <w:t>Общая площадь помещений</w:t>
            </w:r>
          </w:p>
        </w:tc>
        <w:tc>
          <w:tcPr>
            <w:tcW w:w="18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B72762" w14:textId="77777777" w:rsidR="006B2830" w:rsidRPr="00292C1F" w:rsidRDefault="006B2830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/>
                <w:bCs/>
                <w:lang w:eastAsia="en-US"/>
              </w:rPr>
            </w:pPr>
            <w:r w:rsidRPr="00292C1F">
              <w:rPr>
                <w:rFonts w:ascii="Times New Roman" w:eastAsia="Calibri" w:hAnsi="Times New Roman"/>
                <w:b/>
                <w:bCs/>
                <w:lang w:eastAsia="en-US"/>
              </w:rPr>
              <w:t>≥ 64,6</w:t>
            </w:r>
            <w:r w:rsidR="00292C1F">
              <w:rPr>
                <w:rFonts w:ascii="Times New Roman" w:eastAsia="Calibri" w:hAnsi="Times New Roman"/>
                <w:b/>
                <w:bCs/>
                <w:lang w:eastAsia="en-US"/>
              </w:rPr>
              <w:t>4</w:t>
            </w:r>
          </w:p>
        </w:tc>
        <w:tc>
          <w:tcPr>
            <w:tcW w:w="9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6EC17A" w14:textId="77777777" w:rsidR="006B2830" w:rsidRPr="00CA24B6" w:rsidRDefault="006B2830" w:rsidP="006B2830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/>
                <w:bCs/>
                <w:lang w:eastAsia="en-US"/>
              </w:rPr>
            </w:pPr>
            <w:r w:rsidRPr="00CA24B6">
              <w:rPr>
                <w:rFonts w:ascii="Times New Roman" w:eastAsia="Calibri" w:hAnsi="Times New Roman"/>
                <w:b/>
                <w:bCs/>
                <w:lang w:eastAsia="en-US"/>
              </w:rPr>
              <w:t>Квадратный метр</w:t>
            </w:r>
          </w:p>
        </w:tc>
      </w:tr>
      <w:tr w:rsidR="00292C1F" w14:paraId="4D0E1228" w14:textId="77777777" w:rsidTr="00D63F59">
        <w:trPr>
          <w:trHeight w:val="117"/>
        </w:trPr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229F93" w14:textId="77777777" w:rsidR="00292C1F" w:rsidRPr="00292C1F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292C1F">
              <w:rPr>
                <w:rFonts w:ascii="Times New Roman" w:eastAsia="Calibri" w:hAnsi="Times New Roman"/>
                <w:bCs/>
                <w:lang w:eastAsia="en-US"/>
              </w:rPr>
              <w:t>1.1</w:t>
            </w:r>
          </w:p>
        </w:tc>
        <w:tc>
          <w:tcPr>
            <w:tcW w:w="1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508D16" w14:textId="77777777" w:rsidR="00292C1F" w:rsidRPr="00292C1F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rPr>
                <w:rFonts w:ascii="Times New Roman" w:eastAsia="Calibri" w:hAnsi="Times New Roman"/>
                <w:bCs/>
                <w:lang w:eastAsia="en-US"/>
              </w:rPr>
            </w:pPr>
            <w:r w:rsidRPr="00292C1F">
              <w:rPr>
                <w:rFonts w:ascii="Times New Roman" w:eastAsia="Calibri" w:hAnsi="Times New Roman"/>
                <w:bCs/>
                <w:lang w:eastAsia="en-US"/>
              </w:rPr>
              <w:t>Площадь палаты временного пребывания пациентов</w:t>
            </w:r>
          </w:p>
        </w:tc>
        <w:tc>
          <w:tcPr>
            <w:tcW w:w="18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417829" w14:textId="77777777" w:rsidR="00292C1F" w:rsidRPr="00292C1F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292C1F">
              <w:rPr>
                <w:rFonts w:ascii="Times New Roman" w:eastAsia="Calibri" w:hAnsi="Times New Roman"/>
                <w:bCs/>
                <w:lang w:eastAsia="en-US"/>
              </w:rPr>
              <w:t>≥ 7,75</w:t>
            </w:r>
          </w:p>
        </w:tc>
        <w:tc>
          <w:tcPr>
            <w:tcW w:w="9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AB7758" w14:textId="77777777" w:rsidR="00292C1F" w:rsidRPr="00187F99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187F99">
              <w:rPr>
                <w:rFonts w:ascii="Times New Roman" w:eastAsia="Calibri" w:hAnsi="Times New Roman"/>
                <w:bCs/>
                <w:lang w:eastAsia="en-US"/>
              </w:rPr>
              <w:t>Квадратный метр</w:t>
            </w:r>
          </w:p>
        </w:tc>
      </w:tr>
      <w:tr w:rsidR="00292C1F" w14:paraId="4C5EEEE9" w14:textId="77777777" w:rsidTr="00D63F59">
        <w:trPr>
          <w:trHeight w:val="117"/>
        </w:trPr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DB624C" w14:textId="77777777" w:rsidR="00292C1F" w:rsidRPr="00292C1F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292C1F">
              <w:rPr>
                <w:rFonts w:ascii="Times New Roman" w:eastAsia="Calibri" w:hAnsi="Times New Roman"/>
                <w:bCs/>
                <w:lang w:eastAsia="en-US"/>
              </w:rPr>
              <w:t>1.2</w:t>
            </w:r>
          </w:p>
        </w:tc>
        <w:tc>
          <w:tcPr>
            <w:tcW w:w="1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56D3C8" w14:textId="77777777" w:rsidR="00292C1F" w:rsidRPr="00292C1F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rPr>
                <w:rFonts w:ascii="Times New Roman" w:eastAsia="Calibri" w:hAnsi="Times New Roman"/>
                <w:b/>
                <w:bCs/>
                <w:lang w:eastAsia="en-US"/>
              </w:rPr>
            </w:pPr>
            <w:r w:rsidRPr="00292C1F">
              <w:rPr>
                <w:rFonts w:ascii="Times New Roman" w:hAnsi="Times New Roman"/>
              </w:rPr>
              <w:t>Площадь помещения для уборочного инвентаря, моющих и дезинфицирующих средств</w:t>
            </w:r>
          </w:p>
        </w:tc>
        <w:tc>
          <w:tcPr>
            <w:tcW w:w="18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074ECA" w14:textId="77777777" w:rsidR="00292C1F" w:rsidRPr="00292C1F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292C1F">
              <w:rPr>
                <w:rFonts w:ascii="Times New Roman" w:eastAsia="Calibri" w:hAnsi="Times New Roman"/>
                <w:bCs/>
                <w:lang w:eastAsia="en-US"/>
              </w:rPr>
              <w:t>≥ 2,75</w:t>
            </w:r>
          </w:p>
        </w:tc>
        <w:tc>
          <w:tcPr>
            <w:tcW w:w="9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665887" w14:textId="77777777" w:rsidR="00292C1F" w:rsidRPr="00187F99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187F99">
              <w:rPr>
                <w:rFonts w:ascii="Times New Roman" w:eastAsia="Calibri" w:hAnsi="Times New Roman"/>
                <w:bCs/>
                <w:lang w:eastAsia="en-US"/>
              </w:rPr>
              <w:t>Квадратный метр</w:t>
            </w:r>
          </w:p>
        </w:tc>
      </w:tr>
      <w:tr w:rsidR="00292C1F" w14:paraId="50EAB98B" w14:textId="77777777" w:rsidTr="00D63F59">
        <w:trPr>
          <w:trHeight w:val="117"/>
        </w:trPr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003F80" w14:textId="77777777" w:rsidR="00292C1F" w:rsidRPr="00292C1F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292C1F">
              <w:rPr>
                <w:rFonts w:ascii="Times New Roman" w:eastAsia="Calibri" w:hAnsi="Times New Roman"/>
                <w:bCs/>
                <w:lang w:eastAsia="en-US"/>
              </w:rPr>
              <w:t>1.3</w:t>
            </w:r>
          </w:p>
        </w:tc>
        <w:tc>
          <w:tcPr>
            <w:tcW w:w="1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91100E" w14:textId="77777777" w:rsidR="00292C1F" w:rsidRPr="00C96624" w:rsidRDefault="00E324D8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rPr>
                <w:rFonts w:ascii="Times New Roman" w:hAnsi="Times New Roman"/>
              </w:rPr>
            </w:pPr>
            <w:r w:rsidRPr="00C96624">
              <w:rPr>
                <w:rFonts w:ascii="Times New Roman" w:hAnsi="Times New Roman"/>
              </w:rPr>
              <w:t>Площадь процедурного кабинета, совмещенного с прививочным</w:t>
            </w:r>
          </w:p>
        </w:tc>
        <w:tc>
          <w:tcPr>
            <w:tcW w:w="18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21BAFC" w14:textId="77777777" w:rsidR="00292C1F" w:rsidRPr="00292C1F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hAnsi="Times New Roman"/>
              </w:rPr>
            </w:pPr>
            <w:r w:rsidRPr="00292C1F">
              <w:rPr>
                <w:rFonts w:ascii="Times New Roman" w:eastAsia="Calibri" w:hAnsi="Times New Roman"/>
                <w:bCs/>
                <w:lang w:eastAsia="en-US"/>
              </w:rPr>
              <w:t>≥ 10,2</w:t>
            </w:r>
          </w:p>
        </w:tc>
        <w:tc>
          <w:tcPr>
            <w:tcW w:w="9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0F1D7B" w14:textId="77777777" w:rsidR="00292C1F" w:rsidRPr="00187F99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187F99">
              <w:rPr>
                <w:rFonts w:ascii="Times New Roman" w:eastAsia="Calibri" w:hAnsi="Times New Roman"/>
                <w:bCs/>
                <w:lang w:eastAsia="en-US"/>
              </w:rPr>
              <w:t>Квадратный метр</w:t>
            </w:r>
          </w:p>
        </w:tc>
      </w:tr>
      <w:tr w:rsidR="00292C1F" w14:paraId="27DEB400" w14:textId="77777777" w:rsidTr="00D63F59">
        <w:trPr>
          <w:trHeight w:val="117"/>
        </w:trPr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DCFCBC" w14:textId="77777777" w:rsidR="00292C1F" w:rsidRPr="00292C1F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292C1F">
              <w:rPr>
                <w:rFonts w:ascii="Times New Roman" w:eastAsia="Calibri" w:hAnsi="Times New Roman"/>
                <w:bCs/>
                <w:lang w:eastAsia="en-US"/>
              </w:rPr>
              <w:t>1.4</w:t>
            </w:r>
          </w:p>
        </w:tc>
        <w:tc>
          <w:tcPr>
            <w:tcW w:w="1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D8A012" w14:textId="77777777" w:rsidR="00292C1F" w:rsidRPr="00C01C49" w:rsidRDefault="00582928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rPr>
                <w:rFonts w:ascii="Times New Roman" w:eastAsia="Calibri" w:hAnsi="Times New Roman"/>
                <w:bCs/>
                <w:lang w:eastAsia="en-US"/>
              </w:rPr>
            </w:pPr>
            <w:r w:rsidRPr="00C01C49">
              <w:rPr>
                <w:rFonts w:ascii="Times New Roman" w:eastAsia="Calibri" w:hAnsi="Times New Roman"/>
                <w:bCs/>
                <w:lang w:eastAsia="en-US"/>
              </w:rPr>
              <w:t>Площадь кабинета приема (с гинекологическим креслом/смотровая)</w:t>
            </w:r>
          </w:p>
        </w:tc>
        <w:tc>
          <w:tcPr>
            <w:tcW w:w="18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81C255" w14:textId="77777777" w:rsidR="00292C1F" w:rsidRPr="00292C1F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hAnsi="Times New Roman"/>
              </w:rPr>
            </w:pPr>
            <w:r w:rsidRPr="00292C1F">
              <w:rPr>
                <w:rFonts w:ascii="Times New Roman" w:eastAsia="Calibri" w:hAnsi="Times New Roman"/>
                <w:bCs/>
                <w:lang w:eastAsia="en-US"/>
              </w:rPr>
              <w:t>≥ 17,01</w:t>
            </w:r>
          </w:p>
        </w:tc>
        <w:tc>
          <w:tcPr>
            <w:tcW w:w="9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091104" w14:textId="77777777" w:rsidR="00292C1F" w:rsidRPr="00187F99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187F99">
              <w:rPr>
                <w:rFonts w:ascii="Times New Roman" w:eastAsia="Calibri" w:hAnsi="Times New Roman"/>
                <w:bCs/>
                <w:lang w:eastAsia="en-US"/>
              </w:rPr>
              <w:t>Квадратный метр</w:t>
            </w:r>
          </w:p>
        </w:tc>
      </w:tr>
      <w:tr w:rsidR="00292C1F" w14:paraId="23362AD6" w14:textId="77777777" w:rsidTr="00D63F59">
        <w:trPr>
          <w:trHeight w:val="117"/>
        </w:trPr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AC2CE8" w14:textId="77777777" w:rsidR="00292C1F" w:rsidRPr="00292C1F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292C1F">
              <w:rPr>
                <w:rFonts w:ascii="Times New Roman" w:eastAsia="Calibri" w:hAnsi="Times New Roman"/>
                <w:bCs/>
                <w:lang w:eastAsia="en-US"/>
              </w:rPr>
              <w:t>1.5</w:t>
            </w:r>
          </w:p>
        </w:tc>
        <w:tc>
          <w:tcPr>
            <w:tcW w:w="1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439001" w14:textId="77777777" w:rsidR="00292C1F" w:rsidRPr="00C96624" w:rsidRDefault="00496F0C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rPr>
                <w:rFonts w:ascii="Times New Roman" w:eastAsia="Calibri" w:hAnsi="Times New Roman"/>
                <w:b/>
                <w:bCs/>
                <w:lang w:eastAsia="en-US"/>
              </w:rPr>
            </w:pPr>
            <w:r w:rsidRPr="00C96624">
              <w:rPr>
                <w:rFonts w:ascii="Times New Roman" w:hAnsi="Times New Roman"/>
              </w:rPr>
              <w:t>Площадь помещения работников с раздевалкой</w:t>
            </w:r>
          </w:p>
        </w:tc>
        <w:tc>
          <w:tcPr>
            <w:tcW w:w="18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F85A65" w14:textId="77777777" w:rsidR="00292C1F" w:rsidRPr="00292C1F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292C1F">
              <w:rPr>
                <w:rFonts w:ascii="Times New Roman" w:eastAsia="Calibri" w:hAnsi="Times New Roman"/>
                <w:bCs/>
                <w:lang w:eastAsia="en-US"/>
              </w:rPr>
              <w:t>≥ 3,48</w:t>
            </w:r>
          </w:p>
        </w:tc>
        <w:tc>
          <w:tcPr>
            <w:tcW w:w="9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B09AF9" w14:textId="77777777" w:rsidR="00292C1F" w:rsidRPr="00187F99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187F99">
              <w:rPr>
                <w:rFonts w:ascii="Times New Roman" w:eastAsia="Calibri" w:hAnsi="Times New Roman"/>
                <w:bCs/>
                <w:lang w:eastAsia="en-US"/>
              </w:rPr>
              <w:t>Квадратный метр</w:t>
            </w:r>
          </w:p>
        </w:tc>
      </w:tr>
      <w:tr w:rsidR="00292C1F" w14:paraId="06A9151C" w14:textId="77777777" w:rsidTr="00D63F59">
        <w:trPr>
          <w:trHeight w:val="117"/>
        </w:trPr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160830" w14:textId="77777777" w:rsidR="00292C1F" w:rsidRPr="00292C1F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292C1F">
              <w:rPr>
                <w:rFonts w:ascii="Times New Roman" w:eastAsia="Calibri" w:hAnsi="Times New Roman"/>
                <w:bCs/>
                <w:lang w:eastAsia="en-US"/>
              </w:rPr>
              <w:t>1.6</w:t>
            </w:r>
          </w:p>
        </w:tc>
        <w:tc>
          <w:tcPr>
            <w:tcW w:w="1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451F56" w14:textId="77777777" w:rsidR="00292C1F" w:rsidRPr="00292C1F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rPr>
                <w:rFonts w:ascii="Times New Roman" w:hAnsi="Times New Roman"/>
              </w:rPr>
            </w:pPr>
            <w:r w:rsidRPr="00292C1F">
              <w:rPr>
                <w:rFonts w:ascii="Times New Roman" w:hAnsi="Times New Roman"/>
              </w:rPr>
              <w:t>Площадь туалета для медицинских работников</w:t>
            </w:r>
          </w:p>
        </w:tc>
        <w:tc>
          <w:tcPr>
            <w:tcW w:w="18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CFF07F" w14:textId="77777777" w:rsidR="00292C1F" w:rsidRPr="00292C1F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hAnsi="Times New Roman"/>
              </w:rPr>
            </w:pPr>
            <w:r w:rsidRPr="00292C1F">
              <w:rPr>
                <w:rFonts w:ascii="Times New Roman" w:hAnsi="Times New Roman"/>
              </w:rPr>
              <w:t>≥ 2,46</w:t>
            </w:r>
          </w:p>
        </w:tc>
        <w:tc>
          <w:tcPr>
            <w:tcW w:w="9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4A1233" w14:textId="77777777" w:rsidR="00292C1F" w:rsidRPr="00187F99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187F99">
              <w:rPr>
                <w:rFonts w:ascii="Times New Roman" w:eastAsia="Calibri" w:hAnsi="Times New Roman"/>
                <w:bCs/>
                <w:lang w:eastAsia="en-US"/>
              </w:rPr>
              <w:t>Квадратный метр</w:t>
            </w:r>
          </w:p>
        </w:tc>
      </w:tr>
      <w:tr w:rsidR="00292C1F" w14:paraId="526B01A4" w14:textId="77777777" w:rsidTr="00D63F59">
        <w:trPr>
          <w:trHeight w:val="117"/>
        </w:trPr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9B79EA" w14:textId="77777777" w:rsidR="00292C1F" w:rsidRPr="00292C1F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292C1F">
              <w:rPr>
                <w:rFonts w:ascii="Times New Roman" w:eastAsia="Calibri" w:hAnsi="Times New Roman"/>
                <w:bCs/>
                <w:lang w:eastAsia="en-US"/>
              </w:rPr>
              <w:t>1.7</w:t>
            </w:r>
          </w:p>
        </w:tc>
        <w:tc>
          <w:tcPr>
            <w:tcW w:w="1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A0B5F7" w14:textId="77777777" w:rsidR="00292C1F" w:rsidRPr="00292C1F" w:rsidRDefault="00496F0C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rPr>
                <w:rFonts w:ascii="Times New Roman" w:hAnsi="Times New Roman"/>
              </w:rPr>
            </w:pPr>
            <w:r w:rsidRPr="00496F0C">
              <w:rPr>
                <w:rFonts w:ascii="Times New Roman" w:hAnsi="Times New Roman"/>
              </w:rPr>
              <w:t>Площадь туалета для пациентов</w:t>
            </w:r>
          </w:p>
        </w:tc>
        <w:tc>
          <w:tcPr>
            <w:tcW w:w="18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7181CB" w14:textId="77777777" w:rsidR="00292C1F" w:rsidRPr="00292C1F" w:rsidRDefault="00292C1F" w:rsidP="00292C1F">
            <w:pPr>
              <w:widowControl w:val="0"/>
              <w:shd w:val="clear" w:color="auto" w:fill="FFFFFF" w:themeFill="background1"/>
              <w:spacing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292C1F">
              <w:rPr>
                <w:rFonts w:ascii="Times New Roman" w:hAnsi="Times New Roman"/>
              </w:rPr>
              <w:t>≥ 4,51</w:t>
            </w:r>
          </w:p>
        </w:tc>
        <w:tc>
          <w:tcPr>
            <w:tcW w:w="9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8D4A60" w14:textId="77777777" w:rsidR="00292C1F" w:rsidRPr="00187F99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187F99">
              <w:rPr>
                <w:rFonts w:ascii="Times New Roman" w:eastAsia="Calibri" w:hAnsi="Times New Roman"/>
                <w:bCs/>
                <w:lang w:eastAsia="en-US"/>
              </w:rPr>
              <w:t>Квадратный метр</w:t>
            </w:r>
          </w:p>
        </w:tc>
      </w:tr>
      <w:tr w:rsidR="00292C1F" w14:paraId="5FC3AA7C" w14:textId="77777777" w:rsidTr="00D63F59">
        <w:trPr>
          <w:trHeight w:val="117"/>
        </w:trPr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2AD654" w14:textId="77777777" w:rsidR="00292C1F" w:rsidRPr="00292C1F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292C1F">
              <w:rPr>
                <w:rFonts w:ascii="Times New Roman" w:eastAsia="Calibri" w:hAnsi="Times New Roman"/>
                <w:bCs/>
                <w:lang w:eastAsia="en-US"/>
              </w:rPr>
              <w:lastRenderedPageBreak/>
              <w:t>1.8</w:t>
            </w:r>
          </w:p>
        </w:tc>
        <w:tc>
          <w:tcPr>
            <w:tcW w:w="1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6D47FA" w14:textId="77777777" w:rsidR="00292C1F" w:rsidRPr="00292C1F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rPr>
                <w:rFonts w:ascii="Times New Roman" w:hAnsi="Times New Roman"/>
              </w:rPr>
            </w:pPr>
            <w:r w:rsidRPr="00292C1F">
              <w:rPr>
                <w:rFonts w:ascii="Times New Roman" w:hAnsi="Times New Roman"/>
              </w:rPr>
              <w:t>Площадь помещения для хранения лекарственных препаратов</w:t>
            </w:r>
          </w:p>
        </w:tc>
        <w:tc>
          <w:tcPr>
            <w:tcW w:w="18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6F3E94" w14:textId="77777777" w:rsidR="00292C1F" w:rsidRPr="00292C1F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292C1F">
              <w:rPr>
                <w:rFonts w:ascii="Times New Roman" w:hAnsi="Times New Roman"/>
              </w:rPr>
              <w:t>≥ 3,</w:t>
            </w:r>
            <w:r>
              <w:rPr>
                <w:rFonts w:ascii="Times New Roman" w:hAnsi="Times New Roman"/>
              </w:rPr>
              <w:t>56</w:t>
            </w:r>
          </w:p>
        </w:tc>
        <w:tc>
          <w:tcPr>
            <w:tcW w:w="9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C077E0" w14:textId="77777777" w:rsidR="00292C1F" w:rsidRPr="00187F99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187F99">
              <w:rPr>
                <w:rFonts w:ascii="Times New Roman" w:eastAsia="Calibri" w:hAnsi="Times New Roman"/>
                <w:bCs/>
                <w:lang w:eastAsia="en-US"/>
              </w:rPr>
              <w:t>Квадратный метр</w:t>
            </w:r>
          </w:p>
        </w:tc>
      </w:tr>
      <w:tr w:rsidR="00292C1F" w14:paraId="1F40F360" w14:textId="77777777" w:rsidTr="00D63F59">
        <w:trPr>
          <w:trHeight w:val="117"/>
        </w:trPr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703647" w14:textId="77777777" w:rsidR="00292C1F" w:rsidRPr="00292C1F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292C1F">
              <w:rPr>
                <w:rFonts w:ascii="Times New Roman" w:eastAsia="Calibri" w:hAnsi="Times New Roman"/>
                <w:bCs/>
                <w:lang w:eastAsia="en-US"/>
              </w:rPr>
              <w:t>1.9</w:t>
            </w:r>
          </w:p>
        </w:tc>
        <w:tc>
          <w:tcPr>
            <w:tcW w:w="1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DF3CD4" w14:textId="77777777" w:rsidR="00292C1F" w:rsidRPr="00292C1F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rPr>
                <w:rFonts w:ascii="Times New Roman" w:hAnsi="Times New Roman"/>
              </w:rPr>
            </w:pPr>
            <w:r w:rsidRPr="00292C1F">
              <w:rPr>
                <w:rFonts w:ascii="Times New Roman" w:hAnsi="Times New Roman"/>
              </w:rPr>
              <w:t>Площадь тамбура</w:t>
            </w:r>
          </w:p>
        </w:tc>
        <w:tc>
          <w:tcPr>
            <w:tcW w:w="18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2D4E61" w14:textId="77777777" w:rsidR="00292C1F" w:rsidRPr="00292C1F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292C1F">
              <w:rPr>
                <w:rFonts w:ascii="Times New Roman" w:hAnsi="Times New Roman"/>
              </w:rPr>
              <w:t>≥ 3,24</w:t>
            </w:r>
          </w:p>
        </w:tc>
        <w:tc>
          <w:tcPr>
            <w:tcW w:w="9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24D661" w14:textId="77777777" w:rsidR="00292C1F" w:rsidRPr="00187F99" w:rsidRDefault="00292C1F" w:rsidP="00292C1F">
            <w:pPr>
              <w:spacing w:after="0"/>
              <w:jc w:val="center"/>
              <w:rPr>
                <w:rFonts w:ascii="Times New Roman" w:hAnsi="Times New Roman"/>
              </w:rPr>
            </w:pPr>
            <w:r w:rsidRPr="00187F99">
              <w:rPr>
                <w:rFonts w:ascii="Times New Roman" w:eastAsia="Calibri" w:hAnsi="Times New Roman"/>
                <w:bCs/>
                <w:lang w:eastAsia="en-US"/>
              </w:rPr>
              <w:t>Квадратный метр</w:t>
            </w:r>
          </w:p>
        </w:tc>
      </w:tr>
      <w:tr w:rsidR="00292C1F" w14:paraId="2CDED798" w14:textId="77777777" w:rsidTr="00D63F59">
        <w:trPr>
          <w:trHeight w:val="117"/>
        </w:trPr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C55CD4" w14:textId="77777777" w:rsidR="00292C1F" w:rsidRPr="00292C1F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292C1F">
              <w:rPr>
                <w:rFonts w:ascii="Times New Roman" w:eastAsia="Calibri" w:hAnsi="Times New Roman"/>
                <w:bCs/>
                <w:lang w:eastAsia="en-US"/>
              </w:rPr>
              <w:t>1.10</w:t>
            </w:r>
          </w:p>
        </w:tc>
        <w:tc>
          <w:tcPr>
            <w:tcW w:w="1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86F846" w14:textId="77777777" w:rsidR="00292C1F" w:rsidRPr="00292C1F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rPr>
                <w:rFonts w:ascii="Times New Roman" w:hAnsi="Times New Roman"/>
              </w:rPr>
            </w:pPr>
            <w:r w:rsidRPr="00292C1F">
              <w:rPr>
                <w:rFonts w:ascii="Times New Roman" w:hAnsi="Times New Roman"/>
              </w:rPr>
              <w:t>Площадь вестибюля</w:t>
            </w:r>
          </w:p>
        </w:tc>
        <w:tc>
          <w:tcPr>
            <w:tcW w:w="18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EF654E" w14:textId="77777777" w:rsidR="00292C1F" w:rsidRPr="00292C1F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hAnsi="Times New Roman"/>
              </w:rPr>
            </w:pPr>
            <w:r w:rsidRPr="00292C1F">
              <w:rPr>
                <w:rFonts w:ascii="Times New Roman" w:eastAsia="Calibri" w:hAnsi="Times New Roman"/>
                <w:bCs/>
                <w:lang w:eastAsia="en-US"/>
              </w:rPr>
              <w:t>≥ 9,</w:t>
            </w:r>
            <w:r>
              <w:rPr>
                <w:rFonts w:ascii="Times New Roman" w:eastAsia="Calibri" w:hAnsi="Times New Roman"/>
                <w:bCs/>
                <w:lang w:eastAsia="en-US"/>
              </w:rPr>
              <w:t>68</w:t>
            </w:r>
          </w:p>
        </w:tc>
        <w:tc>
          <w:tcPr>
            <w:tcW w:w="9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0E2CF1" w14:textId="77777777" w:rsidR="00292C1F" w:rsidRPr="00187F99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187F99">
              <w:rPr>
                <w:rFonts w:ascii="Times New Roman" w:eastAsia="Calibri" w:hAnsi="Times New Roman"/>
                <w:bCs/>
                <w:lang w:eastAsia="en-US"/>
              </w:rPr>
              <w:t>Квадратный метр</w:t>
            </w:r>
          </w:p>
        </w:tc>
      </w:tr>
      <w:tr w:rsidR="00292C1F" w14:paraId="64D29613" w14:textId="77777777" w:rsidTr="00D63F59">
        <w:trPr>
          <w:trHeight w:val="220"/>
        </w:trPr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01A4FA" w14:textId="77777777" w:rsidR="00292C1F" w:rsidRPr="00292C1F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292C1F">
              <w:rPr>
                <w:rFonts w:ascii="Times New Roman" w:eastAsia="Calibri" w:hAnsi="Times New Roman"/>
                <w:bCs/>
                <w:lang w:eastAsia="en-US"/>
              </w:rPr>
              <w:t>2</w:t>
            </w:r>
          </w:p>
        </w:tc>
        <w:tc>
          <w:tcPr>
            <w:tcW w:w="1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2304F4" w14:textId="77777777" w:rsidR="00292C1F" w:rsidRPr="00292C1F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rPr>
                <w:rFonts w:ascii="Times New Roman" w:eastAsia="Calibri" w:hAnsi="Times New Roman"/>
                <w:bCs/>
                <w:lang w:eastAsia="en-US"/>
              </w:rPr>
            </w:pPr>
            <w:r w:rsidRPr="00292C1F">
              <w:rPr>
                <w:rFonts w:ascii="Times New Roman" w:eastAsia="Calibri" w:hAnsi="Times New Roman"/>
                <w:bCs/>
                <w:lang w:eastAsia="en-US"/>
              </w:rPr>
              <w:t>Высота помещений</w:t>
            </w:r>
          </w:p>
        </w:tc>
        <w:tc>
          <w:tcPr>
            <w:tcW w:w="18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81E17A" w14:textId="77777777" w:rsidR="00292C1F" w:rsidRPr="00292C1F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292C1F">
              <w:rPr>
                <w:rFonts w:ascii="Times New Roman" w:eastAsia="Calibri" w:hAnsi="Times New Roman"/>
                <w:bCs/>
                <w:lang w:eastAsia="en-US"/>
              </w:rPr>
              <w:t>≥ 2.6</w:t>
            </w:r>
          </w:p>
        </w:tc>
        <w:tc>
          <w:tcPr>
            <w:tcW w:w="9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B3E12E" w14:textId="77777777" w:rsidR="00292C1F" w:rsidRPr="00187F99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187F99">
              <w:rPr>
                <w:rFonts w:ascii="Times New Roman" w:eastAsia="Calibri" w:hAnsi="Times New Roman"/>
                <w:bCs/>
                <w:lang w:eastAsia="en-US"/>
              </w:rPr>
              <w:t>Метр</w:t>
            </w:r>
          </w:p>
        </w:tc>
      </w:tr>
      <w:tr w:rsidR="00292C1F" w14:paraId="1978D150" w14:textId="77777777" w:rsidTr="00D63F59">
        <w:trPr>
          <w:trHeight w:val="117"/>
        </w:trPr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D4341C" w14:textId="77777777" w:rsidR="00292C1F" w:rsidRPr="00187F99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>
              <w:rPr>
                <w:rFonts w:ascii="Times New Roman" w:eastAsia="Calibri" w:hAnsi="Times New Roman"/>
                <w:bCs/>
                <w:lang w:eastAsia="en-US"/>
              </w:rPr>
              <w:t>3</w:t>
            </w:r>
          </w:p>
        </w:tc>
        <w:tc>
          <w:tcPr>
            <w:tcW w:w="1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E014E0" w14:textId="77777777" w:rsidR="00292C1F" w:rsidRPr="00187F99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rPr>
                <w:rFonts w:ascii="Times New Roman" w:eastAsia="Calibri" w:hAnsi="Times New Roman"/>
                <w:bCs/>
                <w:lang w:eastAsia="en-US"/>
              </w:rPr>
            </w:pPr>
            <w:r w:rsidRPr="00187F99">
              <w:rPr>
                <w:rFonts w:ascii="Times New Roman" w:eastAsia="Calibri" w:hAnsi="Times New Roman"/>
                <w:bCs/>
                <w:lang w:eastAsia="en-US"/>
              </w:rPr>
              <w:t>Класс конструктивной пожарной опасности</w:t>
            </w:r>
          </w:p>
        </w:tc>
        <w:tc>
          <w:tcPr>
            <w:tcW w:w="18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8DB535" w14:textId="77777777" w:rsidR="00292C1F" w:rsidRPr="00187F99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187F99">
              <w:rPr>
                <w:rFonts w:ascii="Times New Roman" w:eastAsia="Calibri" w:hAnsi="Times New Roman"/>
                <w:bCs/>
                <w:lang w:eastAsia="en-US"/>
              </w:rPr>
              <w:t>С0</w:t>
            </w:r>
          </w:p>
        </w:tc>
        <w:tc>
          <w:tcPr>
            <w:tcW w:w="9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6D984F" w14:textId="77777777" w:rsidR="00292C1F" w:rsidRPr="00187F99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187F99">
              <w:rPr>
                <w:rFonts w:ascii="Times New Roman" w:eastAsia="Calibri" w:hAnsi="Times New Roman"/>
                <w:bCs/>
                <w:lang w:eastAsia="en-US"/>
              </w:rPr>
              <w:t>-</w:t>
            </w:r>
          </w:p>
        </w:tc>
      </w:tr>
      <w:tr w:rsidR="00292C1F" w14:paraId="29078FD8" w14:textId="77777777" w:rsidTr="00D63F59">
        <w:trPr>
          <w:trHeight w:val="117"/>
        </w:trPr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02AFE5" w14:textId="77777777" w:rsidR="00292C1F" w:rsidRPr="00187F99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>
              <w:rPr>
                <w:rFonts w:ascii="Times New Roman" w:eastAsia="Calibri" w:hAnsi="Times New Roman"/>
                <w:bCs/>
                <w:lang w:eastAsia="en-US"/>
              </w:rPr>
              <w:t>4</w:t>
            </w:r>
          </w:p>
        </w:tc>
        <w:tc>
          <w:tcPr>
            <w:tcW w:w="1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22C91F" w14:textId="77777777" w:rsidR="00292C1F" w:rsidRPr="00187F99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rPr>
                <w:rFonts w:ascii="Times New Roman" w:eastAsia="Calibri" w:hAnsi="Times New Roman"/>
                <w:bCs/>
                <w:lang w:eastAsia="en-US"/>
              </w:rPr>
            </w:pPr>
            <w:r w:rsidRPr="00187F99">
              <w:rPr>
                <w:rFonts w:ascii="Times New Roman" w:eastAsia="Calibri" w:hAnsi="Times New Roman"/>
                <w:bCs/>
                <w:lang w:eastAsia="en-US"/>
              </w:rPr>
              <w:t>Класс функциональной пожарной безопасности</w:t>
            </w:r>
          </w:p>
        </w:tc>
        <w:tc>
          <w:tcPr>
            <w:tcW w:w="18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8A776F" w14:textId="77777777" w:rsidR="00292C1F" w:rsidRPr="00187F99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187F99">
              <w:rPr>
                <w:rFonts w:ascii="Times New Roman" w:eastAsia="Calibri" w:hAnsi="Times New Roman"/>
                <w:bCs/>
                <w:lang w:eastAsia="en-US"/>
              </w:rPr>
              <w:t>Ф3.4</w:t>
            </w:r>
          </w:p>
        </w:tc>
        <w:tc>
          <w:tcPr>
            <w:tcW w:w="9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14E0F9" w14:textId="77777777" w:rsidR="00292C1F" w:rsidRPr="00187F99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187F99">
              <w:rPr>
                <w:rFonts w:ascii="Times New Roman" w:eastAsia="Calibri" w:hAnsi="Times New Roman"/>
                <w:bCs/>
                <w:lang w:eastAsia="en-US"/>
              </w:rPr>
              <w:t>-</w:t>
            </w:r>
          </w:p>
        </w:tc>
      </w:tr>
      <w:tr w:rsidR="00292C1F" w14:paraId="1EF8E277" w14:textId="77777777" w:rsidTr="00D63F59">
        <w:trPr>
          <w:trHeight w:val="117"/>
        </w:trPr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260DB7" w14:textId="77777777" w:rsidR="00292C1F" w:rsidRPr="00187F99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>
              <w:rPr>
                <w:rFonts w:ascii="Times New Roman" w:eastAsia="Calibri" w:hAnsi="Times New Roman"/>
                <w:bCs/>
                <w:lang w:eastAsia="en-US"/>
              </w:rPr>
              <w:t>5</w:t>
            </w:r>
          </w:p>
        </w:tc>
        <w:tc>
          <w:tcPr>
            <w:tcW w:w="1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E8DA75" w14:textId="77777777" w:rsidR="00292C1F" w:rsidRPr="00187F99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rPr>
                <w:rFonts w:ascii="Times New Roman" w:eastAsia="Calibri" w:hAnsi="Times New Roman"/>
                <w:bCs/>
                <w:lang w:eastAsia="en-US"/>
              </w:rPr>
            </w:pPr>
            <w:r w:rsidRPr="00187F99">
              <w:rPr>
                <w:rFonts w:ascii="Times New Roman" w:eastAsia="Calibri" w:hAnsi="Times New Roman"/>
                <w:bCs/>
                <w:lang w:eastAsia="en-US"/>
              </w:rPr>
              <w:t>Тип основания</w:t>
            </w:r>
          </w:p>
        </w:tc>
        <w:tc>
          <w:tcPr>
            <w:tcW w:w="18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117E18" w14:textId="77777777" w:rsidR="00292C1F" w:rsidRPr="00187F99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187F99">
              <w:rPr>
                <w:rFonts w:ascii="Times New Roman" w:eastAsia="Calibri" w:hAnsi="Times New Roman"/>
                <w:bCs/>
                <w:lang w:eastAsia="en-US"/>
              </w:rPr>
              <w:t xml:space="preserve">Винтовые сваи </w:t>
            </w:r>
          </w:p>
          <w:p w14:paraId="221F0C0D" w14:textId="77777777" w:rsidR="00292C1F" w:rsidRPr="00187F99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187F99">
              <w:rPr>
                <w:rFonts w:ascii="Times New Roman" w:eastAsia="Calibri" w:hAnsi="Times New Roman"/>
                <w:bCs/>
                <w:lang w:eastAsia="en-US"/>
              </w:rPr>
              <w:t>(для всей модульной конструкции, в том числе: для входной группы)</w:t>
            </w:r>
          </w:p>
          <w:p w14:paraId="1C1E2471" w14:textId="77777777" w:rsidR="00292C1F" w:rsidRPr="00187F99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187F99">
              <w:rPr>
                <w:rFonts w:ascii="Times New Roman" w:eastAsia="Calibri" w:hAnsi="Times New Roman"/>
                <w:bCs/>
                <w:lang w:eastAsia="en-US"/>
              </w:rPr>
              <w:t xml:space="preserve">Длина свай - не менее 2,5 м; </w:t>
            </w:r>
          </w:p>
          <w:p w14:paraId="4B68D519" w14:textId="77777777" w:rsidR="00292C1F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187F99">
              <w:rPr>
                <w:rFonts w:ascii="Times New Roman" w:eastAsia="Calibri" w:hAnsi="Times New Roman"/>
                <w:bCs/>
                <w:lang w:eastAsia="en-US"/>
              </w:rPr>
              <w:t xml:space="preserve">Глубина погружения свай </w:t>
            </w:r>
            <w:r>
              <w:rPr>
                <w:rFonts w:ascii="Times New Roman" w:eastAsia="Calibri" w:hAnsi="Times New Roman"/>
                <w:bCs/>
                <w:lang w:eastAsia="en-US"/>
              </w:rPr>
              <w:t>–</w:t>
            </w:r>
            <w:r w:rsidRPr="00187F99">
              <w:rPr>
                <w:rFonts w:ascii="Times New Roman" w:eastAsia="Calibri" w:hAnsi="Times New Roman"/>
                <w:bCs/>
                <w:lang w:eastAsia="en-US"/>
              </w:rPr>
              <w:t xml:space="preserve"> </w:t>
            </w:r>
          </w:p>
          <w:p w14:paraId="0FC3F5F4" w14:textId="77777777" w:rsidR="00292C1F" w:rsidRPr="00187F99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187F99">
              <w:rPr>
                <w:rFonts w:ascii="Times New Roman" w:eastAsia="Calibri" w:hAnsi="Times New Roman"/>
                <w:bCs/>
                <w:lang w:eastAsia="en-US"/>
              </w:rPr>
              <w:t xml:space="preserve">не менее 2,1 м; </w:t>
            </w:r>
          </w:p>
          <w:p w14:paraId="6BBF4B42" w14:textId="77777777" w:rsidR="00292C1F" w:rsidRPr="00187F99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/>
                <w:bCs/>
                <w:i/>
                <w:lang w:eastAsia="en-US"/>
              </w:rPr>
            </w:pPr>
            <w:r w:rsidRPr="00187F99">
              <w:rPr>
                <w:rFonts w:ascii="Times New Roman" w:eastAsia="Calibri" w:hAnsi="Times New Roman"/>
                <w:bCs/>
                <w:lang w:eastAsia="en-US"/>
              </w:rPr>
              <w:t>Покрытие свай - обмазочная гидроизоляция</w:t>
            </w:r>
          </w:p>
        </w:tc>
        <w:tc>
          <w:tcPr>
            <w:tcW w:w="9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B716F8" w14:textId="77777777" w:rsidR="00292C1F" w:rsidRPr="00187F99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187F99">
              <w:rPr>
                <w:rFonts w:ascii="Times New Roman" w:eastAsia="Calibri" w:hAnsi="Times New Roman"/>
                <w:bCs/>
                <w:lang w:eastAsia="en-US"/>
              </w:rPr>
              <w:t>-</w:t>
            </w:r>
          </w:p>
        </w:tc>
      </w:tr>
      <w:tr w:rsidR="00292C1F" w14:paraId="1EFA7E90" w14:textId="77777777" w:rsidTr="00D63F59">
        <w:trPr>
          <w:trHeight w:val="117"/>
        </w:trPr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14B5D0" w14:textId="77777777" w:rsidR="00292C1F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>
              <w:rPr>
                <w:rFonts w:ascii="Times New Roman" w:eastAsia="Calibri" w:hAnsi="Times New Roman"/>
                <w:bCs/>
                <w:lang w:eastAsia="en-US"/>
              </w:rPr>
              <w:t>6</w:t>
            </w:r>
          </w:p>
        </w:tc>
        <w:tc>
          <w:tcPr>
            <w:tcW w:w="1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8FCA73" w14:textId="77777777" w:rsidR="00292C1F" w:rsidRPr="004E3173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rPr>
                <w:rFonts w:ascii="Times New Roman" w:eastAsia="Calibri" w:hAnsi="Times New Roman"/>
                <w:bCs/>
                <w:lang w:eastAsia="en-US"/>
              </w:rPr>
            </w:pPr>
            <w:r w:rsidRPr="004E3173">
              <w:rPr>
                <w:rFonts w:ascii="Times New Roman" w:eastAsia="Calibri" w:hAnsi="Times New Roman"/>
                <w:bCs/>
                <w:lang w:eastAsia="en-US"/>
              </w:rPr>
              <w:t>Каркас</w:t>
            </w:r>
          </w:p>
        </w:tc>
        <w:tc>
          <w:tcPr>
            <w:tcW w:w="18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56681B" w14:textId="77777777" w:rsidR="00292C1F" w:rsidRPr="0042708A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42708A">
              <w:rPr>
                <w:rFonts w:ascii="Times New Roman" w:eastAsia="Calibri" w:hAnsi="Times New Roman"/>
                <w:bCs/>
                <w:lang w:eastAsia="en-US"/>
              </w:rPr>
              <w:t xml:space="preserve">Сварной стальной сложногнутный профиль; </w:t>
            </w:r>
            <w:r w:rsidRPr="0042708A">
              <w:rPr>
                <w:rFonts w:ascii="Times New Roman" w:eastAsia="Calibri" w:hAnsi="Times New Roman"/>
                <w:bCs/>
                <w:lang w:eastAsia="en-US"/>
              </w:rPr>
              <w:br/>
              <w:t xml:space="preserve">Толщина не менее 3 мм; </w:t>
            </w:r>
            <w:r w:rsidRPr="0042708A">
              <w:rPr>
                <w:rFonts w:ascii="Times New Roman" w:eastAsia="Calibri" w:hAnsi="Times New Roman"/>
                <w:bCs/>
                <w:lang w:eastAsia="en-US"/>
              </w:rPr>
              <w:br/>
              <w:t xml:space="preserve">Геометрическая жесткость каркаса - система вертикальных и горизонтальных связей; </w:t>
            </w:r>
            <w:r w:rsidRPr="0042708A">
              <w:rPr>
                <w:rFonts w:ascii="Times New Roman" w:eastAsia="Calibri" w:hAnsi="Times New Roman"/>
                <w:bCs/>
                <w:lang w:eastAsia="en-US"/>
              </w:rPr>
              <w:br/>
              <w:t xml:space="preserve">Монтаж каркаса - болтовые или сварные соединения, саморезы и заклепки; Покрытие каркаса - антикоррозийная защита (грунтование и окрашивание); </w:t>
            </w:r>
            <w:r w:rsidRPr="0042708A">
              <w:rPr>
                <w:rFonts w:ascii="Times New Roman" w:eastAsia="Calibri" w:hAnsi="Times New Roman"/>
                <w:bCs/>
                <w:lang w:eastAsia="en-US"/>
              </w:rPr>
              <w:br/>
              <w:t>Цвет каркаса, угловых, продольных наружных несущих конструкций - ультрамариново-синий (RAL 5002)</w:t>
            </w:r>
          </w:p>
        </w:tc>
        <w:tc>
          <w:tcPr>
            <w:tcW w:w="9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E4B4D7" w14:textId="77777777" w:rsidR="00292C1F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>
              <w:rPr>
                <w:rFonts w:ascii="Times New Roman" w:eastAsia="Calibri" w:hAnsi="Times New Roman"/>
                <w:bCs/>
                <w:lang w:eastAsia="en-US"/>
              </w:rPr>
              <w:t>-</w:t>
            </w:r>
          </w:p>
        </w:tc>
      </w:tr>
      <w:tr w:rsidR="00292C1F" w14:paraId="1C44EC49" w14:textId="77777777" w:rsidTr="00D63F59">
        <w:trPr>
          <w:trHeight w:val="117"/>
        </w:trPr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D627B8" w14:textId="77777777" w:rsidR="00292C1F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>
              <w:rPr>
                <w:rFonts w:ascii="Times New Roman" w:eastAsia="Calibri" w:hAnsi="Times New Roman"/>
                <w:bCs/>
                <w:lang w:eastAsia="en-US"/>
              </w:rPr>
              <w:t>7</w:t>
            </w:r>
          </w:p>
        </w:tc>
        <w:tc>
          <w:tcPr>
            <w:tcW w:w="1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BE634F" w14:textId="77777777" w:rsidR="00292C1F" w:rsidRPr="004E3173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both"/>
              <w:rPr>
                <w:rFonts w:ascii="Times New Roman" w:eastAsia="Calibri" w:hAnsi="Times New Roman"/>
                <w:bCs/>
                <w:lang w:eastAsia="en-US"/>
              </w:rPr>
            </w:pPr>
            <w:r w:rsidRPr="004E3173">
              <w:rPr>
                <w:rFonts w:ascii="Times New Roman" w:eastAsia="Calibri" w:hAnsi="Times New Roman"/>
                <w:bCs/>
                <w:lang w:eastAsia="en-US"/>
              </w:rPr>
              <w:t>Пол</w:t>
            </w:r>
          </w:p>
        </w:tc>
        <w:tc>
          <w:tcPr>
            <w:tcW w:w="18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F4A0A6" w14:textId="77777777" w:rsidR="00292C1F" w:rsidRPr="0042708A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42708A">
              <w:rPr>
                <w:rFonts w:ascii="Times New Roman" w:eastAsia="Calibri" w:hAnsi="Times New Roman"/>
                <w:bCs/>
                <w:lang w:eastAsia="en-US"/>
              </w:rPr>
              <w:t xml:space="preserve">Конструкция рамы утепленного пола - стальная рамная конструкция из сложногнутого профиля, лист стальной холоднокатаный; </w:t>
            </w:r>
            <w:r w:rsidRPr="0042708A">
              <w:rPr>
                <w:rFonts w:ascii="Times New Roman" w:eastAsia="Calibri" w:hAnsi="Times New Roman"/>
                <w:bCs/>
                <w:lang w:eastAsia="en-US"/>
              </w:rPr>
              <w:br/>
              <w:t xml:space="preserve">Толщина сварного стального сложногнутого профиля - не менее 3 мм; Толщина листа стального холоднокатаного - не менее 1,2 мм; </w:t>
            </w:r>
            <w:r w:rsidRPr="0042708A">
              <w:rPr>
                <w:rFonts w:ascii="Times New Roman" w:eastAsia="Calibri" w:hAnsi="Times New Roman"/>
                <w:bCs/>
                <w:lang w:eastAsia="en-US"/>
              </w:rPr>
              <w:br/>
              <w:t xml:space="preserve">Покрытие каркаса рамы утепленного пола - антикоррозийная защита (грунтование и окрашивание); </w:t>
            </w:r>
            <w:r w:rsidRPr="0042708A">
              <w:rPr>
                <w:rFonts w:ascii="Times New Roman" w:eastAsia="Calibri" w:hAnsi="Times New Roman"/>
                <w:bCs/>
                <w:lang w:eastAsia="en-US"/>
              </w:rPr>
              <w:br/>
              <w:t xml:space="preserve">Основание пола (для крепления основного покрытия) - в основание каркаса в поперечном направлении вставлен деревянный брус, деревянные конструкции, покрытые огнебиозащитным составом; Ветро-пароизоляционная защитная мембрана - наличие; </w:t>
            </w:r>
            <w:r w:rsidRPr="0042708A">
              <w:rPr>
                <w:rFonts w:ascii="Times New Roman" w:eastAsia="Calibri" w:hAnsi="Times New Roman"/>
                <w:bCs/>
                <w:lang w:eastAsia="en-US"/>
              </w:rPr>
              <w:br/>
              <w:t xml:space="preserve">Утеплитель (между поперечными прогонами) - наличие; </w:t>
            </w:r>
            <w:r w:rsidRPr="0042708A">
              <w:rPr>
                <w:rFonts w:ascii="Times New Roman" w:eastAsia="Calibri" w:hAnsi="Times New Roman"/>
                <w:bCs/>
                <w:lang w:eastAsia="en-US"/>
              </w:rPr>
              <w:br/>
              <w:t xml:space="preserve">Минераловатная плита - на основе базальта ; Толщина - не менее 200 мм; </w:t>
            </w:r>
            <w:r w:rsidRPr="0042708A">
              <w:rPr>
                <w:rFonts w:ascii="Times New Roman" w:eastAsia="Calibri" w:hAnsi="Times New Roman"/>
                <w:bCs/>
                <w:lang w:eastAsia="en-US"/>
              </w:rPr>
              <w:br/>
              <w:t xml:space="preserve">Группа горючести утеплителя - НГ - не горючий; </w:t>
            </w:r>
            <w:r w:rsidRPr="0042708A">
              <w:rPr>
                <w:rFonts w:ascii="Times New Roman" w:eastAsia="Calibri" w:hAnsi="Times New Roman"/>
                <w:bCs/>
                <w:lang w:eastAsia="en-US"/>
              </w:rPr>
              <w:br/>
            </w:r>
            <w:r w:rsidRPr="0042708A">
              <w:rPr>
                <w:rFonts w:ascii="Times New Roman" w:eastAsia="Calibri" w:hAnsi="Times New Roman"/>
                <w:bCs/>
                <w:lang w:eastAsia="en-US"/>
              </w:rPr>
              <w:lastRenderedPageBreak/>
              <w:t xml:space="preserve">Подложка - фольгированный вспененный полиэтилен; </w:t>
            </w:r>
            <w:r w:rsidRPr="0042708A">
              <w:rPr>
                <w:rFonts w:ascii="Times New Roman" w:eastAsia="Calibri" w:hAnsi="Times New Roman"/>
                <w:bCs/>
                <w:lang w:eastAsia="en-US"/>
              </w:rPr>
              <w:br/>
              <w:t xml:space="preserve">Толщина - не менее 5 мм; </w:t>
            </w:r>
            <w:r w:rsidRPr="0042708A">
              <w:rPr>
                <w:rFonts w:ascii="Times New Roman" w:eastAsia="Calibri" w:hAnsi="Times New Roman"/>
                <w:bCs/>
                <w:lang w:eastAsia="en-US"/>
              </w:rPr>
              <w:br/>
              <w:t xml:space="preserve">Основное покрытие пола - цементно-стружечная плита; </w:t>
            </w:r>
            <w:r w:rsidRPr="0042708A">
              <w:rPr>
                <w:rFonts w:ascii="Times New Roman" w:eastAsia="Calibri" w:hAnsi="Times New Roman"/>
                <w:bCs/>
                <w:lang w:eastAsia="en-US"/>
              </w:rPr>
              <w:br/>
              <w:t>Толщина основного покрытия пола - не менее 20 мм</w:t>
            </w:r>
          </w:p>
        </w:tc>
        <w:tc>
          <w:tcPr>
            <w:tcW w:w="9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C3B6B5" w14:textId="77777777" w:rsidR="00292C1F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>
              <w:rPr>
                <w:rFonts w:ascii="Times New Roman" w:eastAsia="Calibri" w:hAnsi="Times New Roman"/>
                <w:bCs/>
                <w:lang w:eastAsia="en-US"/>
              </w:rPr>
              <w:lastRenderedPageBreak/>
              <w:t>-</w:t>
            </w:r>
          </w:p>
        </w:tc>
      </w:tr>
      <w:tr w:rsidR="00292C1F" w14:paraId="71135CDF" w14:textId="77777777" w:rsidTr="00D63F59">
        <w:trPr>
          <w:trHeight w:val="117"/>
        </w:trPr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297EA5" w14:textId="77777777" w:rsidR="00292C1F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>
              <w:rPr>
                <w:rFonts w:ascii="Times New Roman" w:eastAsia="Calibri" w:hAnsi="Times New Roman"/>
                <w:bCs/>
                <w:lang w:eastAsia="en-US"/>
              </w:rPr>
              <w:t>8</w:t>
            </w:r>
          </w:p>
        </w:tc>
        <w:tc>
          <w:tcPr>
            <w:tcW w:w="1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EC366B" w14:textId="77777777" w:rsidR="00292C1F" w:rsidRPr="004E3173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both"/>
              <w:rPr>
                <w:rFonts w:ascii="Times New Roman" w:eastAsia="Calibri" w:hAnsi="Times New Roman"/>
                <w:bCs/>
                <w:lang w:eastAsia="en-US"/>
              </w:rPr>
            </w:pPr>
            <w:r w:rsidRPr="004E3173">
              <w:rPr>
                <w:rFonts w:ascii="Times New Roman" w:eastAsia="Calibri" w:hAnsi="Times New Roman"/>
                <w:bCs/>
                <w:lang w:eastAsia="en-US"/>
              </w:rPr>
              <w:t>Отделочные материалы конструкции пола</w:t>
            </w:r>
          </w:p>
        </w:tc>
        <w:tc>
          <w:tcPr>
            <w:tcW w:w="18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F05C5E" w14:textId="77777777" w:rsidR="00292C1F" w:rsidRPr="0042708A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42708A">
              <w:rPr>
                <w:rFonts w:ascii="Times New Roman" w:eastAsia="Calibri" w:hAnsi="Times New Roman"/>
                <w:bCs/>
                <w:lang w:eastAsia="en-US"/>
              </w:rPr>
              <w:t xml:space="preserve">Линолеум; </w:t>
            </w:r>
            <w:r w:rsidRPr="0042708A">
              <w:rPr>
                <w:rFonts w:ascii="Times New Roman" w:eastAsia="Calibri" w:hAnsi="Times New Roman"/>
                <w:bCs/>
                <w:lang w:eastAsia="en-US"/>
              </w:rPr>
              <w:br/>
              <w:t xml:space="preserve">Группа горючести - КМ2; </w:t>
            </w:r>
            <w:r w:rsidRPr="0042708A">
              <w:rPr>
                <w:rFonts w:ascii="Times New Roman" w:eastAsia="Calibri" w:hAnsi="Times New Roman"/>
                <w:bCs/>
                <w:lang w:eastAsia="en-US"/>
              </w:rPr>
              <w:br/>
              <w:t xml:space="preserve">Плинтус - ПВХ; </w:t>
            </w:r>
            <w:r w:rsidRPr="0042708A">
              <w:rPr>
                <w:rFonts w:ascii="Times New Roman" w:eastAsia="Calibri" w:hAnsi="Times New Roman"/>
                <w:bCs/>
                <w:lang w:eastAsia="en-US"/>
              </w:rPr>
              <w:br/>
              <w:t>Цвет напо</w:t>
            </w:r>
            <w:r>
              <w:rPr>
                <w:rFonts w:ascii="Times New Roman" w:eastAsia="Calibri" w:hAnsi="Times New Roman"/>
                <w:bCs/>
                <w:lang w:eastAsia="en-US"/>
              </w:rPr>
              <w:t>льного покрытия - не однотонный</w:t>
            </w:r>
          </w:p>
        </w:tc>
        <w:tc>
          <w:tcPr>
            <w:tcW w:w="9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147684" w14:textId="77777777" w:rsidR="00292C1F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>
              <w:rPr>
                <w:rFonts w:ascii="Times New Roman" w:eastAsia="Calibri" w:hAnsi="Times New Roman"/>
                <w:bCs/>
                <w:lang w:eastAsia="en-US"/>
              </w:rPr>
              <w:t>-</w:t>
            </w:r>
          </w:p>
        </w:tc>
      </w:tr>
      <w:tr w:rsidR="00292C1F" w14:paraId="7B168D89" w14:textId="77777777" w:rsidTr="00D63F59">
        <w:trPr>
          <w:trHeight w:val="117"/>
        </w:trPr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DEDCB0" w14:textId="77777777" w:rsidR="00292C1F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>
              <w:rPr>
                <w:rFonts w:ascii="Times New Roman" w:eastAsia="Calibri" w:hAnsi="Times New Roman"/>
                <w:bCs/>
                <w:lang w:eastAsia="en-US"/>
              </w:rPr>
              <w:t>9</w:t>
            </w:r>
          </w:p>
        </w:tc>
        <w:tc>
          <w:tcPr>
            <w:tcW w:w="1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C50137" w14:textId="77777777" w:rsidR="00292C1F" w:rsidRPr="004E3173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both"/>
              <w:rPr>
                <w:rFonts w:ascii="Times New Roman" w:eastAsia="Calibri" w:hAnsi="Times New Roman"/>
                <w:bCs/>
                <w:lang w:eastAsia="en-US"/>
              </w:rPr>
            </w:pPr>
            <w:r w:rsidRPr="004E3173">
              <w:rPr>
                <w:rFonts w:ascii="Times New Roman" w:eastAsia="Calibri" w:hAnsi="Times New Roman"/>
                <w:bCs/>
                <w:lang w:eastAsia="en-US"/>
              </w:rPr>
              <w:t>Конструкция рамы потолка</w:t>
            </w:r>
          </w:p>
        </w:tc>
        <w:tc>
          <w:tcPr>
            <w:tcW w:w="18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CC5414" w14:textId="77777777" w:rsidR="00292C1F" w:rsidRPr="0042708A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42708A">
              <w:rPr>
                <w:rFonts w:ascii="Times New Roman" w:eastAsia="Calibri" w:hAnsi="Times New Roman"/>
                <w:bCs/>
                <w:lang w:eastAsia="en-US"/>
              </w:rPr>
              <w:t xml:space="preserve">Сварной стальной сложногнутный профиль; Толщина сварного стального сложногнутого профиля - не менее 3 мм; </w:t>
            </w:r>
            <w:r w:rsidRPr="0042708A">
              <w:rPr>
                <w:rFonts w:ascii="Times New Roman" w:eastAsia="Calibri" w:hAnsi="Times New Roman"/>
                <w:bCs/>
                <w:lang w:eastAsia="en-US"/>
              </w:rPr>
              <w:br/>
              <w:t xml:space="preserve">Покрытие каркаса рамы утепленного потолка - антикоррозийная защита (грунтование и окрашивание); </w:t>
            </w:r>
            <w:r w:rsidRPr="0042708A">
              <w:rPr>
                <w:rFonts w:ascii="Times New Roman" w:eastAsia="Calibri" w:hAnsi="Times New Roman"/>
                <w:bCs/>
                <w:lang w:eastAsia="en-US"/>
              </w:rPr>
              <w:br/>
              <w:t xml:space="preserve">Покрытие - трехслойные стеновые сэндвич-панели заводского изготовления; </w:t>
            </w:r>
            <w:r w:rsidRPr="0042708A">
              <w:rPr>
                <w:rFonts w:ascii="Times New Roman" w:eastAsia="Calibri" w:hAnsi="Times New Roman"/>
                <w:bCs/>
                <w:lang w:eastAsia="en-US"/>
              </w:rPr>
              <w:br/>
              <w:t xml:space="preserve">Мембрана паронепроницаемая - наличие; Утеплитель - минераловатная плита на основе базальта; </w:t>
            </w:r>
            <w:r w:rsidRPr="0042708A">
              <w:rPr>
                <w:rFonts w:ascii="Times New Roman" w:eastAsia="Calibri" w:hAnsi="Times New Roman"/>
                <w:bCs/>
                <w:lang w:eastAsia="en-US"/>
              </w:rPr>
              <w:br/>
              <w:t xml:space="preserve">Толщина утеплителя - не менее 200 мм; Внутренняя (нижняя) поверхность сэндвич-панели - гладкая, обрабатываемая; </w:t>
            </w:r>
            <w:r w:rsidRPr="0042708A">
              <w:rPr>
                <w:rFonts w:ascii="Times New Roman" w:eastAsia="Calibri" w:hAnsi="Times New Roman"/>
                <w:bCs/>
                <w:lang w:eastAsia="en-US"/>
              </w:rPr>
              <w:br/>
              <w:t xml:space="preserve">Цвет покрытия сэндвич-панели - сигнальный белый (RAL 9003); </w:t>
            </w:r>
            <w:r w:rsidRPr="0042708A">
              <w:rPr>
                <w:rFonts w:ascii="Times New Roman" w:eastAsia="Calibri" w:hAnsi="Times New Roman"/>
                <w:bCs/>
                <w:lang w:eastAsia="en-US"/>
              </w:rPr>
              <w:br/>
              <w:t xml:space="preserve">Стыки потолочных сэндвич-панелей - при монтаже уплотняются специальной влагостойкой лентой, морозостойким полиуретановым герметиком; </w:t>
            </w:r>
            <w:r w:rsidRPr="0042708A">
              <w:rPr>
                <w:rFonts w:ascii="Times New Roman" w:eastAsia="Calibri" w:hAnsi="Times New Roman"/>
                <w:bCs/>
                <w:lang w:eastAsia="en-US"/>
              </w:rPr>
              <w:br/>
              <w:t>Группа горючести - НГ (не горючий)</w:t>
            </w:r>
          </w:p>
        </w:tc>
        <w:tc>
          <w:tcPr>
            <w:tcW w:w="9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C2467B" w14:textId="77777777" w:rsidR="00292C1F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>
              <w:rPr>
                <w:rFonts w:ascii="Times New Roman" w:eastAsia="Calibri" w:hAnsi="Times New Roman"/>
                <w:bCs/>
                <w:lang w:eastAsia="en-US"/>
              </w:rPr>
              <w:t>-</w:t>
            </w:r>
          </w:p>
        </w:tc>
      </w:tr>
      <w:tr w:rsidR="00292C1F" w14:paraId="26CCD1FF" w14:textId="77777777" w:rsidTr="00D63F59">
        <w:trPr>
          <w:trHeight w:val="117"/>
        </w:trPr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40AB18" w14:textId="77777777" w:rsidR="00292C1F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>
              <w:rPr>
                <w:rFonts w:ascii="Times New Roman" w:eastAsia="Calibri" w:hAnsi="Times New Roman"/>
                <w:bCs/>
                <w:lang w:eastAsia="en-US"/>
              </w:rPr>
              <w:t>10</w:t>
            </w:r>
          </w:p>
        </w:tc>
        <w:tc>
          <w:tcPr>
            <w:tcW w:w="1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F087F7" w14:textId="77777777" w:rsidR="00292C1F" w:rsidRPr="004E3173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both"/>
              <w:rPr>
                <w:rFonts w:ascii="Times New Roman" w:eastAsia="Calibri" w:hAnsi="Times New Roman"/>
                <w:bCs/>
                <w:lang w:eastAsia="en-US"/>
              </w:rPr>
            </w:pPr>
            <w:r w:rsidRPr="004E3173">
              <w:rPr>
                <w:rFonts w:ascii="Times New Roman" w:eastAsia="Calibri" w:hAnsi="Times New Roman"/>
                <w:bCs/>
                <w:lang w:eastAsia="en-US"/>
              </w:rPr>
              <w:t>Угловые несущие конструкции</w:t>
            </w:r>
          </w:p>
        </w:tc>
        <w:tc>
          <w:tcPr>
            <w:tcW w:w="18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9CFD2D" w14:textId="77777777" w:rsidR="00292C1F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42708A">
              <w:rPr>
                <w:rFonts w:ascii="Times New Roman" w:eastAsia="Calibri" w:hAnsi="Times New Roman"/>
                <w:bCs/>
                <w:lang w:eastAsia="en-US"/>
              </w:rPr>
              <w:t xml:space="preserve">Стальные угловые стойки; </w:t>
            </w:r>
            <w:r w:rsidRPr="0042708A">
              <w:rPr>
                <w:rFonts w:ascii="Times New Roman" w:eastAsia="Calibri" w:hAnsi="Times New Roman"/>
                <w:bCs/>
                <w:lang w:eastAsia="en-US"/>
              </w:rPr>
              <w:br/>
              <w:t xml:space="preserve">Толщина угловых несущих стоек </w:t>
            </w:r>
            <w:r>
              <w:rPr>
                <w:rFonts w:ascii="Times New Roman" w:eastAsia="Calibri" w:hAnsi="Times New Roman"/>
                <w:bCs/>
                <w:lang w:eastAsia="en-US"/>
              </w:rPr>
              <w:t>–</w:t>
            </w:r>
            <w:r w:rsidRPr="0042708A">
              <w:rPr>
                <w:rFonts w:ascii="Times New Roman" w:eastAsia="Calibri" w:hAnsi="Times New Roman"/>
                <w:bCs/>
                <w:lang w:eastAsia="en-US"/>
              </w:rPr>
              <w:t xml:space="preserve"> </w:t>
            </w:r>
          </w:p>
          <w:p w14:paraId="29A9774C" w14:textId="77777777" w:rsidR="00292C1F" w:rsidRPr="0042708A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42708A">
              <w:rPr>
                <w:rFonts w:ascii="Times New Roman" w:eastAsia="Calibri" w:hAnsi="Times New Roman"/>
                <w:bCs/>
                <w:lang w:eastAsia="en-US"/>
              </w:rPr>
              <w:t xml:space="preserve">не менее 3 мм; </w:t>
            </w:r>
            <w:r w:rsidRPr="0042708A">
              <w:rPr>
                <w:rFonts w:ascii="Times New Roman" w:eastAsia="Calibri" w:hAnsi="Times New Roman"/>
                <w:bCs/>
                <w:lang w:eastAsia="en-US"/>
              </w:rPr>
              <w:br/>
              <w:t>Тип соединения угловых несущих стоек - методом сварки или болтовым способом; Покрытие угловых несущих стоек - антикоррозийная защита (грунтование и окрашивание)</w:t>
            </w:r>
          </w:p>
        </w:tc>
        <w:tc>
          <w:tcPr>
            <w:tcW w:w="9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52712E" w14:textId="77777777" w:rsidR="00292C1F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>
              <w:rPr>
                <w:rFonts w:ascii="Times New Roman" w:eastAsia="Calibri" w:hAnsi="Times New Roman"/>
                <w:bCs/>
                <w:lang w:eastAsia="en-US"/>
              </w:rPr>
              <w:t>-</w:t>
            </w:r>
          </w:p>
        </w:tc>
      </w:tr>
      <w:tr w:rsidR="00292C1F" w14:paraId="27A06C7F" w14:textId="77777777" w:rsidTr="00D63F59">
        <w:trPr>
          <w:trHeight w:val="117"/>
        </w:trPr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A0E6C6" w14:textId="77777777" w:rsidR="00292C1F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>
              <w:rPr>
                <w:rFonts w:ascii="Times New Roman" w:eastAsia="Calibri" w:hAnsi="Times New Roman"/>
                <w:bCs/>
                <w:lang w:eastAsia="en-US"/>
              </w:rPr>
              <w:t>11</w:t>
            </w:r>
          </w:p>
        </w:tc>
        <w:tc>
          <w:tcPr>
            <w:tcW w:w="1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C20A2E" w14:textId="77777777" w:rsidR="00292C1F" w:rsidRPr="004E3173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both"/>
              <w:rPr>
                <w:rFonts w:ascii="Times New Roman" w:eastAsia="Calibri" w:hAnsi="Times New Roman"/>
                <w:bCs/>
                <w:lang w:eastAsia="en-US"/>
              </w:rPr>
            </w:pPr>
            <w:r w:rsidRPr="004E3173">
              <w:rPr>
                <w:rFonts w:ascii="Times New Roman" w:eastAsia="Calibri" w:hAnsi="Times New Roman"/>
                <w:bCs/>
                <w:lang w:eastAsia="en-US"/>
              </w:rPr>
              <w:t>Стены и перегородки</w:t>
            </w:r>
          </w:p>
        </w:tc>
        <w:tc>
          <w:tcPr>
            <w:tcW w:w="18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0D4ECC" w14:textId="77777777" w:rsidR="00292C1F" w:rsidRPr="0042708A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42708A">
              <w:rPr>
                <w:rFonts w:ascii="Times New Roman" w:eastAsia="Calibri" w:hAnsi="Times New Roman"/>
                <w:bCs/>
                <w:lang w:eastAsia="en-US"/>
              </w:rPr>
              <w:t xml:space="preserve">Трехслойные стеновые сэндвич-панели заводского изготовления; </w:t>
            </w:r>
            <w:r w:rsidRPr="0042708A">
              <w:rPr>
                <w:rFonts w:ascii="Times New Roman" w:eastAsia="Calibri" w:hAnsi="Times New Roman"/>
                <w:bCs/>
                <w:lang w:eastAsia="en-US"/>
              </w:rPr>
              <w:br/>
              <w:t>Не заводские стыки сэндвич-панелей - закрыты коньковыми, доборными, угловыми и стыкующими элементами</w:t>
            </w:r>
          </w:p>
        </w:tc>
        <w:tc>
          <w:tcPr>
            <w:tcW w:w="9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94918B" w14:textId="77777777" w:rsidR="00292C1F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>
              <w:rPr>
                <w:rFonts w:ascii="Times New Roman" w:eastAsia="Calibri" w:hAnsi="Times New Roman"/>
                <w:bCs/>
                <w:lang w:eastAsia="en-US"/>
              </w:rPr>
              <w:t>-</w:t>
            </w:r>
          </w:p>
        </w:tc>
      </w:tr>
      <w:tr w:rsidR="00292C1F" w14:paraId="7DD18531" w14:textId="77777777" w:rsidTr="00D63F59">
        <w:trPr>
          <w:trHeight w:val="674"/>
        </w:trPr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6F064C" w14:textId="77777777" w:rsidR="00292C1F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>
              <w:rPr>
                <w:rFonts w:ascii="Times New Roman" w:eastAsia="Calibri" w:hAnsi="Times New Roman"/>
                <w:bCs/>
                <w:lang w:eastAsia="en-US"/>
              </w:rPr>
              <w:t>12</w:t>
            </w:r>
          </w:p>
        </w:tc>
        <w:tc>
          <w:tcPr>
            <w:tcW w:w="1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517A5C" w14:textId="77777777" w:rsidR="00292C1F" w:rsidRPr="004E3173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both"/>
              <w:rPr>
                <w:rFonts w:ascii="Times New Roman" w:eastAsia="Calibri" w:hAnsi="Times New Roman"/>
                <w:bCs/>
                <w:lang w:eastAsia="en-US"/>
              </w:rPr>
            </w:pPr>
            <w:r w:rsidRPr="004E3173">
              <w:rPr>
                <w:rFonts w:ascii="Times New Roman" w:eastAsia="Calibri" w:hAnsi="Times New Roman"/>
                <w:bCs/>
                <w:lang w:eastAsia="en-US"/>
              </w:rPr>
              <w:t>Состав утеплителя</w:t>
            </w:r>
          </w:p>
        </w:tc>
        <w:tc>
          <w:tcPr>
            <w:tcW w:w="18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CFF2B7" w14:textId="77777777" w:rsidR="00292C1F" w:rsidRPr="0042708A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42708A">
              <w:rPr>
                <w:rFonts w:ascii="Times New Roman" w:eastAsia="Calibri" w:hAnsi="Times New Roman"/>
                <w:bCs/>
                <w:lang w:eastAsia="en-US"/>
              </w:rPr>
              <w:t>Минераловатная плита на основе базальта</w:t>
            </w:r>
          </w:p>
        </w:tc>
        <w:tc>
          <w:tcPr>
            <w:tcW w:w="9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9F2169" w14:textId="77777777" w:rsidR="00292C1F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>
              <w:rPr>
                <w:rFonts w:ascii="Times New Roman" w:eastAsia="Calibri" w:hAnsi="Times New Roman"/>
                <w:bCs/>
                <w:lang w:eastAsia="en-US"/>
              </w:rPr>
              <w:t>-</w:t>
            </w:r>
          </w:p>
        </w:tc>
      </w:tr>
      <w:tr w:rsidR="00292C1F" w14:paraId="20B2A1ED" w14:textId="77777777" w:rsidTr="00D63F59">
        <w:trPr>
          <w:trHeight w:val="117"/>
        </w:trPr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EFB703" w14:textId="77777777" w:rsidR="00292C1F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>
              <w:rPr>
                <w:rFonts w:ascii="Times New Roman" w:eastAsia="Calibri" w:hAnsi="Times New Roman"/>
                <w:bCs/>
                <w:lang w:eastAsia="en-US"/>
              </w:rPr>
              <w:t>13</w:t>
            </w:r>
          </w:p>
        </w:tc>
        <w:tc>
          <w:tcPr>
            <w:tcW w:w="1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4CE501" w14:textId="77777777" w:rsidR="00292C1F" w:rsidRPr="004E3173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both"/>
              <w:rPr>
                <w:rFonts w:ascii="Times New Roman" w:eastAsia="Calibri" w:hAnsi="Times New Roman"/>
                <w:bCs/>
                <w:lang w:eastAsia="en-US"/>
              </w:rPr>
            </w:pPr>
            <w:r w:rsidRPr="004E3173">
              <w:rPr>
                <w:rFonts w:ascii="Times New Roman" w:eastAsia="Calibri" w:hAnsi="Times New Roman"/>
                <w:bCs/>
                <w:lang w:eastAsia="en-US"/>
              </w:rPr>
              <w:t>Толщина наружных стен</w:t>
            </w:r>
          </w:p>
        </w:tc>
        <w:tc>
          <w:tcPr>
            <w:tcW w:w="18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FA14F5" w14:textId="77777777" w:rsidR="00292C1F" w:rsidRPr="0042708A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42708A">
              <w:rPr>
                <w:rFonts w:ascii="Times New Roman" w:eastAsia="Calibri" w:hAnsi="Times New Roman"/>
                <w:bCs/>
                <w:lang w:eastAsia="en-US"/>
              </w:rPr>
              <w:t>≥ 150</w:t>
            </w:r>
          </w:p>
        </w:tc>
        <w:tc>
          <w:tcPr>
            <w:tcW w:w="9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02BA52" w14:textId="77777777" w:rsidR="00292C1F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>
              <w:rPr>
                <w:rFonts w:ascii="Times New Roman" w:eastAsia="Calibri" w:hAnsi="Times New Roman"/>
                <w:bCs/>
                <w:lang w:eastAsia="en-US"/>
              </w:rPr>
              <w:t>Миллиметр</w:t>
            </w:r>
          </w:p>
        </w:tc>
      </w:tr>
      <w:tr w:rsidR="00292C1F" w14:paraId="301C6E98" w14:textId="77777777" w:rsidTr="00D63F59">
        <w:trPr>
          <w:trHeight w:val="117"/>
        </w:trPr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FAB52B" w14:textId="77777777" w:rsidR="00292C1F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>
              <w:rPr>
                <w:rFonts w:ascii="Times New Roman" w:eastAsia="Calibri" w:hAnsi="Times New Roman"/>
                <w:bCs/>
                <w:lang w:eastAsia="en-US"/>
              </w:rPr>
              <w:t>14</w:t>
            </w:r>
          </w:p>
        </w:tc>
        <w:tc>
          <w:tcPr>
            <w:tcW w:w="1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053C0A" w14:textId="77777777" w:rsidR="00292C1F" w:rsidRPr="004E3173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both"/>
              <w:rPr>
                <w:rFonts w:ascii="Times New Roman" w:eastAsia="Calibri" w:hAnsi="Times New Roman"/>
                <w:bCs/>
                <w:lang w:eastAsia="en-US"/>
              </w:rPr>
            </w:pPr>
            <w:r w:rsidRPr="004E3173">
              <w:rPr>
                <w:rFonts w:ascii="Times New Roman" w:eastAsia="Calibri" w:hAnsi="Times New Roman"/>
                <w:bCs/>
                <w:lang w:eastAsia="en-US"/>
              </w:rPr>
              <w:t>Толщина перегородок</w:t>
            </w:r>
            <w:r w:rsidRPr="004E3173">
              <w:rPr>
                <w:rFonts w:ascii="Times New Roman" w:eastAsia="Calibri" w:hAnsi="Times New Roman"/>
                <w:bCs/>
                <w:lang w:eastAsia="en-US"/>
              </w:rPr>
              <w:tab/>
            </w:r>
          </w:p>
        </w:tc>
        <w:tc>
          <w:tcPr>
            <w:tcW w:w="18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DD2A90" w14:textId="77777777" w:rsidR="00292C1F" w:rsidRPr="0042708A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42708A">
              <w:rPr>
                <w:rFonts w:ascii="Times New Roman" w:eastAsia="Calibri" w:hAnsi="Times New Roman"/>
                <w:bCs/>
                <w:lang w:eastAsia="en-US"/>
              </w:rPr>
              <w:t>≥ 80</w:t>
            </w:r>
          </w:p>
        </w:tc>
        <w:tc>
          <w:tcPr>
            <w:tcW w:w="9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B6DBD7" w14:textId="77777777" w:rsidR="00292C1F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>
              <w:rPr>
                <w:rFonts w:ascii="Times New Roman" w:eastAsia="Calibri" w:hAnsi="Times New Roman"/>
                <w:bCs/>
                <w:lang w:eastAsia="en-US"/>
              </w:rPr>
              <w:t>Миллиметр</w:t>
            </w:r>
          </w:p>
        </w:tc>
      </w:tr>
      <w:tr w:rsidR="00292C1F" w14:paraId="381B0BFE" w14:textId="77777777" w:rsidTr="00D63F59">
        <w:trPr>
          <w:trHeight w:val="117"/>
        </w:trPr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CB8C7E" w14:textId="77777777" w:rsidR="00292C1F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>
              <w:rPr>
                <w:rFonts w:ascii="Times New Roman" w:eastAsia="Calibri" w:hAnsi="Times New Roman"/>
                <w:bCs/>
                <w:lang w:eastAsia="en-US"/>
              </w:rPr>
              <w:t>15</w:t>
            </w:r>
          </w:p>
        </w:tc>
        <w:tc>
          <w:tcPr>
            <w:tcW w:w="1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D99E5C" w14:textId="77777777" w:rsidR="00292C1F" w:rsidRPr="004E3173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both"/>
              <w:rPr>
                <w:rFonts w:ascii="Times New Roman" w:eastAsia="Calibri" w:hAnsi="Times New Roman"/>
                <w:bCs/>
                <w:lang w:eastAsia="en-US"/>
              </w:rPr>
            </w:pPr>
            <w:r w:rsidRPr="004E3173">
              <w:rPr>
                <w:rFonts w:ascii="Times New Roman" w:eastAsia="Calibri" w:hAnsi="Times New Roman"/>
                <w:bCs/>
                <w:lang w:eastAsia="en-US"/>
              </w:rPr>
              <w:t>Внутренняя поверхность</w:t>
            </w:r>
          </w:p>
        </w:tc>
        <w:tc>
          <w:tcPr>
            <w:tcW w:w="18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9CE810" w14:textId="77777777" w:rsidR="00292C1F" w:rsidRPr="0042708A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42708A">
              <w:rPr>
                <w:rFonts w:ascii="Times New Roman" w:eastAsia="Calibri" w:hAnsi="Times New Roman"/>
                <w:bCs/>
                <w:lang w:eastAsia="en-US"/>
              </w:rPr>
              <w:t>Гладкая, обрабатываемая, с отсутствием видимых креплений и сварных швов</w:t>
            </w:r>
          </w:p>
        </w:tc>
        <w:tc>
          <w:tcPr>
            <w:tcW w:w="9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7FBA4D" w14:textId="77777777" w:rsidR="00292C1F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>
              <w:rPr>
                <w:rFonts w:ascii="Times New Roman" w:eastAsia="Calibri" w:hAnsi="Times New Roman"/>
                <w:bCs/>
                <w:lang w:eastAsia="en-US"/>
              </w:rPr>
              <w:t>-</w:t>
            </w:r>
          </w:p>
        </w:tc>
      </w:tr>
      <w:tr w:rsidR="00292C1F" w14:paraId="3B51808D" w14:textId="77777777" w:rsidTr="00D63F59">
        <w:trPr>
          <w:trHeight w:val="117"/>
        </w:trPr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A7D7F5" w14:textId="77777777" w:rsidR="00292C1F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>
              <w:rPr>
                <w:rFonts w:ascii="Times New Roman" w:eastAsia="Calibri" w:hAnsi="Times New Roman"/>
                <w:bCs/>
                <w:lang w:eastAsia="en-US"/>
              </w:rPr>
              <w:lastRenderedPageBreak/>
              <w:t>16</w:t>
            </w:r>
          </w:p>
        </w:tc>
        <w:tc>
          <w:tcPr>
            <w:tcW w:w="1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148CD3" w14:textId="77777777" w:rsidR="00292C1F" w:rsidRPr="004E3173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both"/>
              <w:rPr>
                <w:rFonts w:ascii="Times New Roman" w:eastAsia="Calibri" w:hAnsi="Times New Roman"/>
                <w:bCs/>
                <w:lang w:eastAsia="en-US"/>
              </w:rPr>
            </w:pPr>
            <w:r w:rsidRPr="004E3173">
              <w:rPr>
                <w:rFonts w:ascii="Times New Roman" w:eastAsia="Calibri" w:hAnsi="Times New Roman"/>
                <w:bCs/>
                <w:lang w:eastAsia="en-US"/>
              </w:rPr>
              <w:t>Цвет</w:t>
            </w:r>
          </w:p>
        </w:tc>
        <w:tc>
          <w:tcPr>
            <w:tcW w:w="18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6B44AF" w14:textId="77777777" w:rsidR="00292C1F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42708A">
              <w:rPr>
                <w:rFonts w:ascii="Times New Roman" w:eastAsia="Calibri" w:hAnsi="Times New Roman"/>
                <w:bCs/>
                <w:lang w:eastAsia="en-US"/>
              </w:rPr>
              <w:t xml:space="preserve">Цвет сэндвич-панелей наружных стен - сигнальный белый (RAL 9003); </w:t>
            </w:r>
            <w:r w:rsidRPr="0042708A">
              <w:rPr>
                <w:rFonts w:ascii="Times New Roman" w:eastAsia="Calibri" w:hAnsi="Times New Roman"/>
                <w:bCs/>
                <w:lang w:eastAsia="en-US"/>
              </w:rPr>
              <w:br/>
              <w:t xml:space="preserve">Цвет сэндвич-панелей внутренних стен и перегородок - сигнальный белый </w:t>
            </w:r>
          </w:p>
          <w:p w14:paraId="1336BE33" w14:textId="77777777" w:rsidR="00292C1F" w:rsidRPr="0042708A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42708A">
              <w:rPr>
                <w:rFonts w:ascii="Times New Roman" w:eastAsia="Calibri" w:hAnsi="Times New Roman"/>
                <w:bCs/>
                <w:lang w:eastAsia="en-US"/>
              </w:rPr>
              <w:t>(RAL 9003)</w:t>
            </w:r>
          </w:p>
        </w:tc>
        <w:tc>
          <w:tcPr>
            <w:tcW w:w="9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2B6F16" w14:textId="77777777" w:rsidR="00292C1F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>
              <w:rPr>
                <w:rFonts w:ascii="Times New Roman" w:eastAsia="Calibri" w:hAnsi="Times New Roman"/>
                <w:bCs/>
                <w:lang w:eastAsia="en-US"/>
              </w:rPr>
              <w:t>-</w:t>
            </w:r>
          </w:p>
        </w:tc>
      </w:tr>
      <w:tr w:rsidR="00292C1F" w14:paraId="30F73508" w14:textId="77777777" w:rsidTr="00D63F59">
        <w:trPr>
          <w:trHeight w:val="117"/>
        </w:trPr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BD67BB" w14:textId="77777777" w:rsidR="00292C1F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>
              <w:rPr>
                <w:rFonts w:ascii="Times New Roman" w:eastAsia="Calibri" w:hAnsi="Times New Roman"/>
                <w:bCs/>
                <w:lang w:eastAsia="en-US"/>
              </w:rPr>
              <w:t>17</w:t>
            </w:r>
          </w:p>
        </w:tc>
        <w:tc>
          <w:tcPr>
            <w:tcW w:w="1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4147DA" w14:textId="77777777" w:rsidR="00292C1F" w:rsidRPr="004E3173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both"/>
              <w:rPr>
                <w:rFonts w:ascii="Times New Roman" w:eastAsia="Calibri" w:hAnsi="Times New Roman"/>
                <w:bCs/>
                <w:lang w:eastAsia="en-US"/>
              </w:rPr>
            </w:pPr>
            <w:r w:rsidRPr="004E3173">
              <w:rPr>
                <w:rFonts w:ascii="Times New Roman" w:eastAsia="Calibri" w:hAnsi="Times New Roman"/>
                <w:bCs/>
                <w:lang w:eastAsia="en-US"/>
              </w:rPr>
              <w:t>Крыша и кровля</w:t>
            </w:r>
          </w:p>
        </w:tc>
        <w:tc>
          <w:tcPr>
            <w:tcW w:w="18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6E44A6" w14:textId="77777777" w:rsidR="00292C1F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42708A">
              <w:rPr>
                <w:rFonts w:ascii="Times New Roman" w:eastAsia="Calibri" w:hAnsi="Times New Roman"/>
                <w:bCs/>
                <w:lang w:eastAsia="en-US"/>
              </w:rPr>
              <w:t xml:space="preserve">Двускатная с покрытием из профилированного листа; </w:t>
            </w:r>
            <w:r w:rsidRPr="0042708A">
              <w:rPr>
                <w:rFonts w:ascii="Times New Roman" w:eastAsia="Calibri" w:hAnsi="Times New Roman"/>
                <w:bCs/>
                <w:lang w:eastAsia="en-US"/>
              </w:rPr>
              <w:br/>
              <w:t xml:space="preserve">Стропильная система крыши - металлические фермы, вертикальные связи, прогоны; Покрытие поверхности стропильной системы - антикоррозийная защита (грунтование и окрашивание); </w:t>
            </w:r>
            <w:r w:rsidRPr="0042708A">
              <w:rPr>
                <w:rFonts w:ascii="Times New Roman" w:eastAsia="Calibri" w:hAnsi="Times New Roman"/>
                <w:bCs/>
                <w:lang w:eastAsia="en-US"/>
              </w:rPr>
              <w:br/>
              <w:t xml:space="preserve">Толщина покрытия из профилированного листа </w:t>
            </w:r>
            <w:r>
              <w:rPr>
                <w:rFonts w:ascii="Times New Roman" w:eastAsia="Calibri" w:hAnsi="Times New Roman"/>
                <w:bCs/>
                <w:lang w:eastAsia="en-US"/>
              </w:rPr>
              <w:t>–</w:t>
            </w:r>
            <w:r w:rsidRPr="0042708A">
              <w:rPr>
                <w:rFonts w:ascii="Times New Roman" w:eastAsia="Calibri" w:hAnsi="Times New Roman"/>
                <w:bCs/>
                <w:lang w:eastAsia="en-US"/>
              </w:rPr>
              <w:t xml:space="preserve"> </w:t>
            </w:r>
          </w:p>
          <w:p w14:paraId="7D4C4E98" w14:textId="77777777" w:rsidR="00292C1F" w:rsidRPr="0042708A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42708A">
              <w:rPr>
                <w:rFonts w:ascii="Times New Roman" w:eastAsia="Calibri" w:hAnsi="Times New Roman"/>
                <w:bCs/>
                <w:lang w:eastAsia="en-US"/>
              </w:rPr>
              <w:t xml:space="preserve">не менее 0,7 мм; </w:t>
            </w:r>
            <w:r w:rsidRPr="0042708A">
              <w:rPr>
                <w:rFonts w:ascii="Times New Roman" w:eastAsia="Calibri" w:hAnsi="Times New Roman"/>
                <w:bCs/>
                <w:lang w:eastAsia="en-US"/>
              </w:rPr>
              <w:br/>
              <w:t xml:space="preserve">Цвет кровли, фронтонной части - ультрамариново-синий (RAL 5002); Незаводские стыки профилированного листа - закрыты доборными и стыкующими элементами; </w:t>
            </w:r>
            <w:r w:rsidRPr="0042708A">
              <w:rPr>
                <w:rFonts w:ascii="Times New Roman" w:eastAsia="Calibri" w:hAnsi="Times New Roman"/>
                <w:bCs/>
                <w:lang w:eastAsia="en-US"/>
              </w:rPr>
              <w:br/>
              <w:t xml:space="preserve">Снегоудерживающие устройства (на скатах кровли) - наличие, ультрамариново-синий (RAL 5002); </w:t>
            </w:r>
            <w:r w:rsidRPr="0042708A">
              <w:rPr>
                <w:rFonts w:ascii="Times New Roman" w:eastAsia="Calibri" w:hAnsi="Times New Roman"/>
                <w:bCs/>
                <w:lang w:eastAsia="en-US"/>
              </w:rPr>
              <w:br/>
              <w:t xml:space="preserve">Система организованного водоотвода (желоба, водосточные трубы, колена, воронки, слив, заглушки, кронштейны) - наружная по обе стороны скатной кровли; ультрамариново-синий (RAL 5002); Слуховое окно - наличие (с жалюзийной наклонной решеткой); </w:t>
            </w:r>
            <w:r w:rsidRPr="0042708A">
              <w:rPr>
                <w:rFonts w:ascii="Times New Roman" w:eastAsia="Calibri" w:hAnsi="Times New Roman"/>
                <w:bCs/>
                <w:lang w:eastAsia="en-US"/>
              </w:rPr>
              <w:br/>
              <w:t>Размер слухового окна - не менее 0,5 х 0,5 м; Количество слуховых окон - 2</w:t>
            </w:r>
          </w:p>
        </w:tc>
        <w:tc>
          <w:tcPr>
            <w:tcW w:w="9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70298E" w14:textId="77777777" w:rsidR="00292C1F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>
              <w:rPr>
                <w:rFonts w:ascii="Times New Roman" w:eastAsia="Calibri" w:hAnsi="Times New Roman"/>
                <w:bCs/>
                <w:lang w:eastAsia="en-US"/>
              </w:rPr>
              <w:t>-</w:t>
            </w:r>
          </w:p>
        </w:tc>
      </w:tr>
      <w:tr w:rsidR="00292C1F" w14:paraId="340FD42B" w14:textId="77777777" w:rsidTr="00D63F59">
        <w:trPr>
          <w:trHeight w:val="117"/>
        </w:trPr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BA44E8" w14:textId="77777777" w:rsidR="00292C1F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>
              <w:rPr>
                <w:rFonts w:ascii="Times New Roman" w:eastAsia="Calibri" w:hAnsi="Times New Roman"/>
                <w:bCs/>
                <w:lang w:eastAsia="en-US"/>
              </w:rPr>
              <w:t>18</w:t>
            </w:r>
          </w:p>
        </w:tc>
        <w:tc>
          <w:tcPr>
            <w:tcW w:w="1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F23953" w14:textId="77777777" w:rsidR="00292C1F" w:rsidRPr="004E3173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both"/>
              <w:rPr>
                <w:rFonts w:ascii="Times New Roman" w:eastAsia="Calibri" w:hAnsi="Times New Roman"/>
                <w:bCs/>
                <w:lang w:eastAsia="en-US"/>
              </w:rPr>
            </w:pPr>
            <w:r w:rsidRPr="004E3173">
              <w:rPr>
                <w:rFonts w:ascii="Times New Roman" w:eastAsia="Calibri" w:hAnsi="Times New Roman"/>
                <w:bCs/>
                <w:lang w:eastAsia="en-US"/>
              </w:rPr>
              <w:t>Цоколь</w:t>
            </w:r>
          </w:p>
        </w:tc>
        <w:tc>
          <w:tcPr>
            <w:tcW w:w="18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8DCBBE" w14:textId="77777777" w:rsidR="00292C1F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42708A">
              <w:rPr>
                <w:rFonts w:ascii="Times New Roman" w:eastAsia="Calibri" w:hAnsi="Times New Roman"/>
                <w:bCs/>
                <w:lang w:eastAsia="en-US"/>
              </w:rPr>
              <w:t xml:space="preserve">Обшивается от уровня нижней части модуля до уровня земли (при необходимости); Материал - трехслойные сэндвич-панели заводского изготовления, с финишной отделкой профлистом; </w:t>
            </w:r>
            <w:r w:rsidRPr="0042708A">
              <w:rPr>
                <w:rFonts w:ascii="Times New Roman" w:eastAsia="Calibri" w:hAnsi="Times New Roman"/>
                <w:bCs/>
                <w:lang w:eastAsia="en-US"/>
              </w:rPr>
              <w:br/>
              <w:t xml:space="preserve">Утеплитель - минераловатная плита на основе базальта; </w:t>
            </w:r>
            <w:r w:rsidRPr="0042708A">
              <w:rPr>
                <w:rFonts w:ascii="Times New Roman" w:eastAsia="Calibri" w:hAnsi="Times New Roman"/>
                <w:bCs/>
                <w:lang w:eastAsia="en-US"/>
              </w:rPr>
              <w:br/>
              <w:t xml:space="preserve">Цвет - ультрамариново-синий (RAL 5002); Монтажный проем для технического обслуживания сетей (в случае допустимой высоты обшивки цоколя) - наличие (при необходимости); </w:t>
            </w:r>
            <w:r w:rsidRPr="0042708A">
              <w:rPr>
                <w:rFonts w:ascii="Times New Roman" w:eastAsia="Calibri" w:hAnsi="Times New Roman"/>
                <w:bCs/>
                <w:lang w:eastAsia="en-US"/>
              </w:rPr>
              <w:br/>
              <w:t xml:space="preserve">Отлив - оцинкованная планка (с крепежом), ультрамариново-синий </w:t>
            </w:r>
          </w:p>
          <w:p w14:paraId="57CE0068" w14:textId="77777777" w:rsidR="00292C1F" w:rsidRPr="0042708A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42708A">
              <w:rPr>
                <w:rFonts w:ascii="Times New Roman" w:eastAsia="Calibri" w:hAnsi="Times New Roman"/>
                <w:bCs/>
                <w:lang w:eastAsia="en-US"/>
              </w:rPr>
              <w:t xml:space="preserve">(RAL 5002) </w:t>
            </w:r>
            <w:r w:rsidRPr="0042708A">
              <w:rPr>
                <w:rFonts w:ascii="Times New Roman" w:eastAsia="Calibri" w:hAnsi="Times New Roman"/>
                <w:bCs/>
                <w:lang w:eastAsia="en-US"/>
              </w:rPr>
              <w:br/>
              <w:t xml:space="preserve">Проем (при наличии) </w:t>
            </w:r>
            <w:r w:rsidRPr="0042708A">
              <w:rPr>
                <w:rFonts w:ascii="Times New Roman" w:eastAsia="Calibri" w:hAnsi="Times New Roman"/>
                <w:bCs/>
                <w:lang w:eastAsia="en-US"/>
              </w:rPr>
              <w:br/>
              <w:t>В раме, на петлях, с ручкой, запорным устройством</w:t>
            </w:r>
            <w:r>
              <w:rPr>
                <w:rFonts w:ascii="Times New Roman" w:eastAsia="Calibri" w:hAnsi="Times New Roman"/>
                <w:bCs/>
                <w:lang w:eastAsia="en-US"/>
              </w:rPr>
              <w:t>.</w:t>
            </w:r>
            <w:r w:rsidRPr="0042708A">
              <w:rPr>
                <w:rFonts w:ascii="Times New Roman" w:eastAsia="Calibri" w:hAnsi="Times New Roman"/>
                <w:bCs/>
                <w:lang w:eastAsia="en-US"/>
              </w:rPr>
              <w:t xml:space="preserve"> </w:t>
            </w:r>
            <w:r w:rsidRPr="0042708A">
              <w:rPr>
                <w:rFonts w:ascii="Times New Roman" w:eastAsia="Calibri" w:hAnsi="Times New Roman"/>
                <w:bCs/>
                <w:lang w:eastAsia="en-US"/>
              </w:rPr>
              <w:br/>
              <w:t xml:space="preserve">Не заводские стыки </w:t>
            </w:r>
            <w:r w:rsidRPr="0042708A">
              <w:rPr>
                <w:rFonts w:ascii="Times New Roman" w:eastAsia="Calibri" w:hAnsi="Times New Roman"/>
                <w:bCs/>
                <w:lang w:eastAsia="en-US"/>
              </w:rPr>
              <w:br/>
              <w:t>Закрыты коньковыми, доборными, угловыми и стыкующими элементами</w:t>
            </w:r>
          </w:p>
        </w:tc>
        <w:tc>
          <w:tcPr>
            <w:tcW w:w="9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F27219" w14:textId="77777777" w:rsidR="00292C1F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>
              <w:rPr>
                <w:rFonts w:ascii="Times New Roman" w:eastAsia="Calibri" w:hAnsi="Times New Roman"/>
                <w:bCs/>
                <w:lang w:eastAsia="en-US"/>
              </w:rPr>
              <w:t>-</w:t>
            </w:r>
          </w:p>
        </w:tc>
      </w:tr>
      <w:tr w:rsidR="00292C1F" w14:paraId="4178E3DF" w14:textId="77777777" w:rsidTr="00D63F59">
        <w:trPr>
          <w:trHeight w:val="117"/>
        </w:trPr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4B3A1B" w14:textId="77777777" w:rsidR="00292C1F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>
              <w:rPr>
                <w:rFonts w:ascii="Times New Roman" w:eastAsia="Calibri" w:hAnsi="Times New Roman"/>
                <w:bCs/>
                <w:lang w:eastAsia="en-US"/>
              </w:rPr>
              <w:t>19</w:t>
            </w:r>
          </w:p>
        </w:tc>
        <w:tc>
          <w:tcPr>
            <w:tcW w:w="1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00F867" w14:textId="77777777" w:rsidR="00292C1F" w:rsidRPr="004E3173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both"/>
              <w:rPr>
                <w:rFonts w:ascii="Times New Roman" w:eastAsia="Calibri" w:hAnsi="Times New Roman"/>
                <w:bCs/>
                <w:lang w:eastAsia="en-US"/>
              </w:rPr>
            </w:pPr>
            <w:r w:rsidRPr="004E3173">
              <w:rPr>
                <w:rFonts w:ascii="Times New Roman" w:eastAsia="Calibri" w:hAnsi="Times New Roman"/>
                <w:bCs/>
                <w:lang w:eastAsia="en-US"/>
              </w:rPr>
              <w:t>Входная группа</w:t>
            </w:r>
          </w:p>
        </w:tc>
        <w:tc>
          <w:tcPr>
            <w:tcW w:w="18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462BAF" w14:textId="77777777" w:rsidR="00292C1F" w:rsidRPr="0042708A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>
              <w:rPr>
                <w:rFonts w:ascii="Times New Roman" w:eastAsia="Calibri" w:hAnsi="Times New Roman"/>
                <w:bCs/>
                <w:lang w:eastAsia="en-US"/>
              </w:rPr>
              <w:t>Наличие - 1</w:t>
            </w:r>
            <w:r w:rsidRPr="0042708A">
              <w:rPr>
                <w:rFonts w:ascii="Times New Roman" w:eastAsia="Calibri" w:hAnsi="Times New Roman"/>
                <w:bCs/>
                <w:lang w:eastAsia="en-US"/>
              </w:rPr>
              <w:t>шт. Крепление к каркасу модуля - неразъемное</w:t>
            </w:r>
          </w:p>
        </w:tc>
        <w:tc>
          <w:tcPr>
            <w:tcW w:w="9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06AF1D" w14:textId="77777777" w:rsidR="00292C1F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>
              <w:rPr>
                <w:rFonts w:ascii="Times New Roman" w:eastAsia="Calibri" w:hAnsi="Times New Roman"/>
                <w:bCs/>
                <w:lang w:eastAsia="en-US"/>
              </w:rPr>
              <w:t>-</w:t>
            </w:r>
          </w:p>
        </w:tc>
      </w:tr>
      <w:tr w:rsidR="00292C1F" w14:paraId="4CF18DCD" w14:textId="77777777" w:rsidTr="00D63F59">
        <w:trPr>
          <w:trHeight w:val="117"/>
        </w:trPr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CAB0E9" w14:textId="77777777" w:rsidR="00292C1F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>
              <w:rPr>
                <w:rFonts w:ascii="Times New Roman" w:eastAsia="Calibri" w:hAnsi="Times New Roman"/>
                <w:bCs/>
                <w:lang w:eastAsia="en-US"/>
              </w:rPr>
              <w:lastRenderedPageBreak/>
              <w:t>20</w:t>
            </w:r>
          </w:p>
        </w:tc>
        <w:tc>
          <w:tcPr>
            <w:tcW w:w="1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F1BEBF" w14:textId="77777777" w:rsidR="00292C1F" w:rsidRPr="004E3173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both"/>
              <w:rPr>
                <w:rFonts w:ascii="Times New Roman" w:eastAsia="Calibri" w:hAnsi="Times New Roman"/>
                <w:bCs/>
                <w:lang w:eastAsia="en-US"/>
              </w:rPr>
            </w:pPr>
            <w:r w:rsidRPr="004E3173">
              <w:rPr>
                <w:rFonts w:ascii="Times New Roman" w:eastAsia="Calibri" w:hAnsi="Times New Roman"/>
                <w:bCs/>
                <w:lang w:eastAsia="en-US"/>
              </w:rPr>
              <w:t>Входная площадка</w:t>
            </w:r>
          </w:p>
        </w:tc>
        <w:tc>
          <w:tcPr>
            <w:tcW w:w="18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2F9900" w14:textId="77777777" w:rsidR="00292C1F" w:rsidRPr="0042708A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>
              <w:rPr>
                <w:rFonts w:ascii="Times New Roman" w:eastAsia="Calibri" w:hAnsi="Times New Roman"/>
                <w:bCs/>
                <w:lang w:eastAsia="en-US"/>
              </w:rPr>
              <w:t>Наличие – 1</w:t>
            </w:r>
            <w:r w:rsidRPr="0042708A">
              <w:rPr>
                <w:rFonts w:ascii="Times New Roman" w:eastAsia="Calibri" w:hAnsi="Times New Roman"/>
                <w:bCs/>
                <w:lang w:eastAsia="en-US"/>
              </w:rPr>
              <w:t xml:space="preserve"> шт.; Сборно-разборная металлоконструкция с антикоррозийной защитой на основании, со ступенями, пандусом и перилами. </w:t>
            </w:r>
            <w:r w:rsidRPr="0042708A">
              <w:rPr>
                <w:rFonts w:ascii="Times New Roman" w:eastAsia="Calibri" w:hAnsi="Times New Roman"/>
                <w:bCs/>
                <w:lang w:eastAsia="en-US"/>
              </w:rPr>
              <w:br/>
              <w:t xml:space="preserve">Не допускается наличие сквозных отверстий в месте примыкания входной группы к модулю. </w:t>
            </w:r>
            <w:r w:rsidRPr="0042708A">
              <w:rPr>
                <w:rFonts w:ascii="Times New Roman" w:eastAsia="Calibri" w:hAnsi="Times New Roman"/>
                <w:bCs/>
                <w:lang w:eastAsia="en-US"/>
              </w:rPr>
              <w:br/>
            </w:r>
            <w:r w:rsidRPr="00CC3D28">
              <w:rPr>
                <w:rFonts w:ascii="Times New Roman" w:eastAsia="Calibri" w:hAnsi="Times New Roman"/>
                <w:bCs/>
                <w:lang w:eastAsia="en-US"/>
              </w:rPr>
              <w:t xml:space="preserve">Наличие заглушек на концах труб. </w:t>
            </w:r>
            <w:r w:rsidRPr="00CC3D28">
              <w:rPr>
                <w:rFonts w:ascii="Times New Roman" w:eastAsia="Calibri" w:hAnsi="Times New Roman"/>
                <w:bCs/>
                <w:lang w:eastAsia="en-US"/>
              </w:rPr>
              <w:br/>
              <w:t>Материал входной площадки - лист стальной с рифлением с антикоррозийной защитой и окрасочным покрытием, толщиной 4 мм; Противоскользящее покрытие – наличие;</w:t>
            </w:r>
            <w:r w:rsidRPr="00CC3D28">
              <w:rPr>
                <w:rFonts w:ascii="Times New Roman" w:eastAsia="Calibri" w:hAnsi="Times New Roman"/>
                <w:bCs/>
                <w:lang w:eastAsia="en-US"/>
              </w:rPr>
              <w:br/>
              <w:t>Цвет входной площадки</w:t>
            </w:r>
            <w:r w:rsidRPr="0042708A">
              <w:rPr>
                <w:rFonts w:ascii="Times New Roman" w:eastAsia="Calibri" w:hAnsi="Times New Roman"/>
                <w:bCs/>
                <w:lang w:eastAsia="en-US"/>
              </w:rPr>
              <w:t xml:space="preserve"> - ультрамариново-синий (RAL 5002); </w:t>
            </w:r>
            <w:r w:rsidRPr="0042708A">
              <w:rPr>
                <w:rFonts w:ascii="Times New Roman" w:eastAsia="Calibri" w:hAnsi="Times New Roman"/>
                <w:bCs/>
                <w:lang w:eastAsia="en-US"/>
              </w:rPr>
              <w:br/>
              <w:t xml:space="preserve">Длина входной площадки - не менее 2,2 м; Ширина входной площадки - не менее 2,2 м; Козырек над входной группой - наличие; Покрытие козырька над входной группой - оцинкованный профилированный лист толщиной не менее 0,7 мм, с системой водостока, желобом, снегозадержанием; </w:t>
            </w:r>
            <w:r w:rsidRPr="0042708A">
              <w:rPr>
                <w:rFonts w:ascii="Times New Roman" w:eastAsia="Calibri" w:hAnsi="Times New Roman"/>
                <w:bCs/>
                <w:lang w:eastAsia="en-US"/>
              </w:rPr>
              <w:br/>
              <w:t>Цвет козырька над входной группой - ультрамариново-синий (RAL 5002)</w:t>
            </w:r>
          </w:p>
        </w:tc>
        <w:tc>
          <w:tcPr>
            <w:tcW w:w="9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0D7942" w14:textId="77777777" w:rsidR="00292C1F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>
              <w:rPr>
                <w:rFonts w:ascii="Times New Roman" w:eastAsia="Calibri" w:hAnsi="Times New Roman"/>
                <w:bCs/>
                <w:lang w:eastAsia="en-US"/>
              </w:rPr>
              <w:t>-</w:t>
            </w:r>
          </w:p>
        </w:tc>
      </w:tr>
      <w:tr w:rsidR="00292C1F" w14:paraId="4105EC30" w14:textId="77777777" w:rsidTr="00D63F59">
        <w:trPr>
          <w:trHeight w:val="117"/>
        </w:trPr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D9CD7B" w14:textId="77777777" w:rsidR="00292C1F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>
              <w:rPr>
                <w:rFonts w:ascii="Times New Roman" w:eastAsia="Calibri" w:hAnsi="Times New Roman"/>
                <w:bCs/>
                <w:lang w:eastAsia="en-US"/>
              </w:rPr>
              <w:t>21</w:t>
            </w:r>
          </w:p>
        </w:tc>
        <w:tc>
          <w:tcPr>
            <w:tcW w:w="1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ACE9FB" w14:textId="77777777" w:rsidR="00292C1F" w:rsidRPr="004E3173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both"/>
              <w:rPr>
                <w:rFonts w:ascii="Times New Roman" w:eastAsia="Calibri" w:hAnsi="Times New Roman"/>
                <w:bCs/>
                <w:lang w:eastAsia="en-US"/>
              </w:rPr>
            </w:pPr>
            <w:r w:rsidRPr="004E3173">
              <w:rPr>
                <w:rFonts w:ascii="Times New Roman" w:eastAsia="Calibri" w:hAnsi="Times New Roman"/>
                <w:bCs/>
                <w:lang w:eastAsia="en-US"/>
              </w:rPr>
              <w:t>Лестница</w:t>
            </w:r>
          </w:p>
        </w:tc>
        <w:tc>
          <w:tcPr>
            <w:tcW w:w="18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993D83" w14:textId="77777777" w:rsidR="00292C1F" w:rsidRPr="0042708A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>
              <w:rPr>
                <w:rFonts w:ascii="Times New Roman" w:eastAsia="Calibri" w:hAnsi="Times New Roman"/>
                <w:bCs/>
                <w:lang w:eastAsia="en-US"/>
              </w:rPr>
              <w:t>Наличие - 1</w:t>
            </w:r>
            <w:r w:rsidRPr="0042708A">
              <w:rPr>
                <w:rFonts w:ascii="Times New Roman" w:eastAsia="Calibri" w:hAnsi="Times New Roman"/>
                <w:bCs/>
                <w:lang w:eastAsia="en-US"/>
              </w:rPr>
              <w:t xml:space="preserve"> шт.; </w:t>
            </w:r>
          </w:p>
          <w:p w14:paraId="40D9CA0B" w14:textId="77777777" w:rsidR="00292C1F" w:rsidRPr="00CC3D28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42708A">
              <w:rPr>
                <w:rFonts w:ascii="Times New Roman" w:eastAsia="Calibri" w:hAnsi="Times New Roman"/>
                <w:bCs/>
                <w:lang w:eastAsia="en-US"/>
              </w:rPr>
              <w:t xml:space="preserve">Покрытие лестницы - лист стальной с рифлением с антикоррозийной защитой и окрасочным </w:t>
            </w:r>
            <w:r w:rsidRPr="00CC3D28">
              <w:rPr>
                <w:rFonts w:ascii="Times New Roman" w:eastAsia="Calibri" w:hAnsi="Times New Roman"/>
                <w:bCs/>
                <w:lang w:eastAsia="en-US"/>
              </w:rPr>
              <w:t>покрытием, толщиной не менее 4 мм; Противоскользящее покрытие – наличие;</w:t>
            </w:r>
          </w:p>
          <w:p w14:paraId="7E28E0C8" w14:textId="77777777" w:rsidR="00292C1F" w:rsidRPr="0042708A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CC3D28">
              <w:rPr>
                <w:rFonts w:ascii="Times New Roman" w:eastAsia="Calibri" w:hAnsi="Times New Roman"/>
                <w:bCs/>
                <w:lang w:eastAsia="en-US"/>
              </w:rPr>
              <w:t>Цвет окрасочного покрытия лестницы - ультрамариново-синий</w:t>
            </w:r>
            <w:r w:rsidRPr="0042708A">
              <w:rPr>
                <w:rFonts w:ascii="Times New Roman" w:eastAsia="Calibri" w:hAnsi="Times New Roman"/>
                <w:bCs/>
                <w:lang w:eastAsia="en-US"/>
              </w:rPr>
              <w:t xml:space="preserve"> (RAL 5002); Количество ступеней - до уровня земельного участка; </w:t>
            </w:r>
          </w:p>
          <w:p w14:paraId="0144623B" w14:textId="77777777" w:rsidR="00292C1F" w:rsidRPr="0042708A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42708A">
              <w:rPr>
                <w:rFonts w:ascii="Times New Roman" w:eastAsia="Calibri" w:hAnsi="Times New Roman"/>
                <w:bCs/>
                <w:lang w:eastAsia="en-US"/>
              </w:rPr>
              <w:t xml:space="preserve">Высота ступеней крыльца - одинаковая для всех ступеней, не менее 0,12 м и не более 0,15 м; </w:t>
            </w:r>
          </w:p>
          <w:p w14:paraId="3779116E" w14:textId="77777777" w:rsidR="00292C1F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42708A">
              <w:rPr>
                <w:rFonts w:ascii="Times New Roman" w:eastAsia="Calibri" w:hAnsi="Times New Roman"/>
                <w:bCs/>
                <w:lang w:eastAsia="en-US"/>
              </w:rPr>
              <w:t xml:space="preserve">Ширина ступеней крыльца - одинаковая для всех ступеней, не менее 0,35 </w:t>
            </w:r>
          </w:p>
          <w:p w14:paraId="3A9E71F1" w14:textId="77777777" w:rsidR="00292C1F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42708A">
              <w:rPr>
                <w:rFonts w:ascii="Times New Roman" w:eastAsia="Calibri" w:hAnsi="Times New Roman"/>
                <w:bCs/>
                <w:lang w:eastAsia="en-US"/>
              </w:rPr>
              <w:t xml:space="preserve">и не более 0,4 м; </w:t>
            </w:r>
          </w:p>
          <w:p w14:paraId="6B860CB4" w14:textId="77777777" w:rsidR="00292C1F" w:rsidRPr="0042708A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42708A">
              <w:rPr>
                <w:rFonts w:ascii="Times New Roman" w:eastAsia="Calibri" w:hAnsi="Times New Roman"/>
                <w:bCs/>
                <w:lang w:eastAsia="en-US"/>
              </w:rPr>
              <w:t xml:space="preserve">Ширина лестницы </w:t>
            </w:r>
            <w:r>
              <w:rPr>
                <w:rFonts w:ascii="Times New Roman" w:eastAsia="Calibri" w:hAnsi="Times New Roman"/>
                <w:bCs/>
                <w:lang w:eastAsia="en-US"/>
              </w:rPr>
              <w:t>–</w:t>
            </w:r>
            <w:r w:rsidRPr="0042708A">
              <w:rPr>
                <w:rFonts w:ascii="Times New Roman" w:eastAsia="Calibri" w:hAnsi="Times New Roman"/>
                <w:bCs/>
                <w:lang w:eastAsia="en-US"/>
              </w:rPr>
              <w:t xml:space="preserve"> </w:t>
            </w:r>
            <w:r>
              <w:rPr>
                <w:rFonts w:ascii="Times New Roman" w:eastAsia="Calibri" w:hAnsi="Times New Roman"/>
                <w:bCs/>
                <w:lang w:eastAsia="en-US"/>
              </w:rPr>
              <w:t>не менее 2,2 м</w:t>
            </w:r>
            <w:r w:rsidRPr="0042708A">
              <w:rPr>
                <w:rFonts w:ascii="Times New Roman" w:eastAsia="Calibri" w:hAnsi="Times New Roman"/>
                <w:bCs/>
                <w:lang w:eastAsia="en-US"/>
              </w:rPr>
              <w:t xml:space="preserve">; </w:t>
            </w:r>
          </w:p>
          <w:p w14:paraId="10A253A6" w14:textId="77777777" w:rsidR="00292C1F" w:rsidRPr="00FA36AB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42708A">
              <w:rPr>
                <w:rFonts w:ascii="Times New Roman" w:eastAsia="Calibri" w:hAnsi="Times New Roman"/>
                <w:bCs/>
                <w:lang w:eastAsia="en-US"/>
              </w:rPr>
              <w:t xml:space="preserve">Подступенок - закрытый из стального листа; </w:t>
            </w:r>
            <w:r w:rsidRPr="00FA36AB">
              <w:rPr>
                <w:rFonts w:ascii="Times New Roman" w:eastAsia="Calibri" w:hAnsi="Times New Roman"/>
                <w:bCs/>
                <w:lang w:eastAsia="en-US"/>
              </w:rPr>
              <w:t>Боковые края ступеней, не примыкающие к стенам, должны иметь бортики высотой не менее 0,02 м или другие устройства для предотвращения соскальзывания трости или ноги</w:t>
            </w:r>
            <w:r>
              <w:rPr>
                <w:rFonts w:ascii="Times New Roman" w:eastAsia="Calibri" w:hAnsi="Times New Roman"/>
                <w:bCs/>
                <w:lang w:eastAsia="en-US"/>
              </w:rPr>
              <w:t>;</w:t>
            </w:r>
          </w:p>
          <w:p w14:paraId="3E6FBD54" w14:textId="77777777" w:rsidR="00292C1F" w:rsidRPr="0042708A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42708A">
              <w:rPr>
                <w:rFonts w:ascii="Times New Roman" w:eastAsia="Calibri" w:hAnsi="Times New Roman"/>
                <w:bCs/>
                <w:lang w:eastAsia="en-US"/>
              </w:rPr>
              <w:t>Лестничное ограждение площадки и крыльца со ступенями - двухстороннее из трубы стальной нержавеющей с двухуровневыми поручнями из трубы стальной нержавеющей, у крыльца - с закругленными горизонтальными выпусками на 0,3 м от стойки</w:t>
            </w:r>
          </w:p>
        </w:tc>
        <w:tc>
          <w:tcPr>
            <w:tcW w:w="9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BF17EE" w14:textId="77777777" w:rsidR="00292C1F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>
              <w:rPr>
                <w:rFonts w:ascii="Times New Roman" w:eastAsia="Calibri" w:hAnsi="Times New Roman"/>
                <w:bCs/>
                <w:lang w:eastAsia="en-US"/>
              </w:rPr>
              <w:t>-</w:t>
            </w:r>
          </w:p>
        </w:tc>
      </w:tr>
      <w:tr w:rsidR="00292C1F" w14:paraId="5BC68155" w14:textId="77777777" w:rsidTr="00D63F59">
        <w:trPr>
          <w:trHeight w:val="117"/>
        </w:trPr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42C867" w14:textId="77777777" w:rsidR="00292C1F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>
              <w:rPr>
                <w:rFonts w:ascii="Times New Roman" w:eastAsia="Calibri" w:hAnsi="Times New Roman"/>
                <w:bCs/>
                <w:lang w:eastAsia="en-US"/>
              </w:rPr>
              <w:lastRenderedPageBreak/>
              <w:t>22</w:t>
            </w:r>
          </w:p>
        </w:tc>
        <w:tc>
          <w:tcPr>
            <w:tcW w:w="1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0EDE86" w14:textId="77777777" w:rsidR="00292C1F" w:rsidRPr="00683EA9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both"/>
              <w:rPr>
                <w:rFonts w:ascii="Times New Roman" w:eastAsia="Calibri" w:hAnsi="Times New Roman"/>
                <w:bCs/>
                <w:lang w:eastAsia="en-US"/>
              </w:rPr>
            </w:pPr>
            <w:r w:rsidRPr="00683EA9">
              <w:rPr>
                <w:rFonts w:ascii="Times New Roman" w:eastAsia="Calibri" w:hAnsi="Times New Roman"/>
                <w:bCs/>
                <w:lang w:eastAsia="en-US"/>
              </w:rPr>
              <w:t>Пандус</w:t>
            </w:r>
          </w:p>
        </w:tc>
        <w:tc>
          <w:tcPr>
            <w:tcW w:w="18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7BA2FC" w14:textId="77777777" w:rsidR="00292C1F" w:rsidRPr="00CC3D28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7E6377">
              <w:rPr>
                <w:rFonts w:ascii="Times New Roman" w:eastAsia="Calibri" w:hAnsi="Times New Roman"/>
                <w:bCs/>
                <w:lang w:eastAsia="en-US"/>
              </w:rPr>
              <w:t xml:space="preserve">Наличие – </w:t>
            </w:r>
            <w:r>
              <w:rPr>
                <w:rFonts w:ascii="Times New Roman" w:eastAsia="Calibri" w:hAnsi="Times New Roman"/>
                <w:bCs/>
                <w:lang w:eastAsia="en-US"/>
              </w:rPr>
              <w:t>1</w:t>
            </w:r>
            <w:r w:rsidRPr="007E6377">
              <w:rPr>
                <w:rFonts w:ascii="Times New Roman" w:eastAsia="Calibri" w:hAnsi="Times New Roman"/>
                <w:bCs/>
                <w:lang w:eastAsia="en-US"/>
              </w:rPr>
              <w:t xml:space="preserve"> шт.; до уровня земельного участка; шириной </w:t>
            </w:r>
            <w:r w:rsidRPr="0042708A">
              <w:rPr>
                <w:rFonts w:ascii="Times New Roman" w:eastAsia="Calibri" w:hAnsi="Times New Roman"/>
                <w:bCs/>
                <w:lang w:eastAsia="en-US"/>
              </w:rPr>
              <w:t xml:space="preserve">не менее 1,0 м; Покрытие пандуса - лист стальной с рифлением, с антикоррозийной защитой и </w:t>
            </w:r>
            <w:r w:rsidRPr="00CC3D28">
              <w:rPr>
                <w:rFonts w:ascii="Times New Roman" w:eastAsia="Calibri" w:hAnsi="Times New Roman"/>
                <w:bCs/>
                <w:lang w:eastAsia="en-US"/>
              </w:rPr>
              <w:t xml:space="preserve">окрасочным покрытием, толщиной не менее 5 мм; Противоскользящее покрытие – наличие; </w:t>
            </w:r>
          </w:p>
          <w:p w14:paraId="4F284B07" w14:textId="77777777" w:rsidR="00292C1F" w:rsidRPr="0042708A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CC3D28">
              <w:rPr>
                <w:rFonts w:ascii="Times New Roman" w:eastAsia="Calibri" w:hAnsi="Times New Roman"/>
                <w:bCs/>
                <w:lang w:eastAsia="en-US"/>
              </w:rPr>
              <w:t xml:space="preserve">Цвет покрытия пандуса - ультрамариново-синий (RAL 5002); </w:t>
            </w:r>
            <w:r w:rsidRPr="00CC3D28">
              <w:rPr>
                <w:rFonts w:ascii="Times New Roman" w:eastAsia="Calibri" w:hAnsi="Times New Roman"/>
                <w:bCs/>
                <w:lang w:eastAsia="en-US"/>
              </w:rPr>
              <w:br/>
              <w:t>Оградительный</w:t>
            </w:r>
            <w:r w:rsidRPr="0042708A">
              <w:rPr>
                <w:rFonts w:ascii="Times New Roman" w:eastAsia="Calibri" w:hAnsi="Times New Roman"/>
                <w:bCs/>
                <w:lang w:eastAsia="en-US"/>
              </w:rPr>
              <w:t xml:space="preserve"> бортик - высотой не менее 0,05 м, по всей длине пандуса с двух сторон по основанию; </w:t>
            </w:r>
            <w:r w:rsidRPr="0042708A">
              <w:rPr>
                <w:rFonts w:ascii="Times New Roman" w:eastAsia="Calibri" w:hAnsi="Times New Roman"/>
                <w:bCs/>
                <w:lang w:eastAsia="en-US"/>
              </w:rPr>
              <w:br/>
              <w:t>Ограждение пандуса - двухстороннее из трубы стальной нержавеющей, диаметром от 0,04 до 0,05м, с двухуровневыми поручнями из трубы стальной нержавеющей, с закругленными выпусками на 0,3 м за границы пандуса; Высота установки верхнего поручня - 900 мм; Высота установки нижнего поручня - 700 мм; Расстояние между поручнями пандуса одностороннего движения - не менее 0,9 м и не более 1,0 м</w:t>
            </w:r>
          </w:p>
        </w:tc>
        <w:tc>
          <w:tcPr>
            <w:tcW w:w="9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D32F32" w14:textId="77777777" w:rsidR="00292C1F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</w:p>
        </w:tc>
      </w:tr>
      <w:tr w:rsidR="00292C1F" w14:paraId="189B40B3" w14:textId="77777777" w:rsidTr="00D63F59">
        <w:trPr>
          <w:trHeight w:val="117"/>
        </w:trPr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5C707E" w14:textId="77777777" w:rsidR="00292C1F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>
              <w:rPr>
                <w:rFonts w:ascii="Times New Roman" w:eastAsia="Calibri" w:hAnsi="Times New Roman"/>
                <w:bCs/>
                <w:lang w:eastAsia="en-US"/>
              </w:rPr>
              <w:t>23</w:t>
            </w:r>
          </w:p>
        </w:tc>
        <w:tc>
          <w:tcPr>
            <w:tcW w:w="1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549114" w14:textId="77777777" w:rsidR="00292C1F" w:rsidRPr="00683EA9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both"/>
              <w:rPr>
                <w:rFonts w:ascii="Times New Roman" w:eastAsia="Calibri" w:hAnsi="Times New Roman"/>
                <w:bCs/>
                <w:lang w:eastAsia="en-US"/>
              </w:rPr>
            </w:pPr>
            <w:r w:rsidRPr="00683EA9">
              <w:rPr>
                <w:rFonts w:ascii="Times New Roman" w:eastAsia="Calibri" w:hAnsi="Times New Roman"/>
                <w:bCs/>
                <w:lang w:eastAsia="en-US"/>
              </w:rPr>
              <w:t>Двери</w:t>
            </w:r>
          </w:p>
        </w:tc>
        <w:tc>
          <w:tcPr>
            <w:tcW w:w="18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4E770B" w14:textId="77777777" w:rsidR="00292C1F" w:rsidRPr="0042708A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42708A">
              <w:rPr>
                <w:rFonts w:ascii="Times New Roman" w:eastAsia="Calibri" w:hAnsi="Times New Roman"/>
                <w:bCs/>
                <w:lang w:eastAsia="en-US"/>
              </w:rPr>
              <w:t xml:space="preserve">Наружные входные двери </w:t>
            </w:r>
            <w:r>
              <w:rPr>
                <w:rFonts w:ascii="Times New Roman" w:eastAsia="Calibri" w:hAnsi="Times New Roman"/>
                <w:bCs/>
                <w:lang w:eastAsia="en-US"/>
              </w:rPr>
              <w:t>–</w:t>
            </w:r>
            <w:r w:rsidRPr="0042708A">
              <w:rPr>
                <w:rFonts w:ascii="Times New Roman" w:eastAsia="Calibri" w:hAnsi="Times New Roman"/>
                <w:bCs/>
                <w:lang w:eastAsia="en-US"/>
              </w:rPr>
              <w:t xml:space="preserve"> </w:t>
            </w:r>
            <w:r>
              <w:rPr>
                <w:rFonts w:ascii="Times New Roman" w:eastAsia="Calibri" w:hAnsi="Times New Roman"/>
                <w:bCs/>
                <w:lang w:eastAsia="en-US"/>
              </w:rPr>
              <w:t xml:space="preserve">наличие; </w:t>
            </w:r>
            <w:r w:rsidRPr="0042708A">
              <w:rPr>
                <w:rFonts w:ascii="Times New Roman" w:eastAsia="Calibri" w:hAnsi="Times New Roman"/>
                <w:bCs/>
                <w:lang w:eastAsia="en-US"/>
              </w:rPr>
              <w:t xml:space="preserve">противопожарная, двупольная, утепленная, с уплотнителем, заводского изготовления; Предел огнестойкости - не менее EI 60; Материал - сталь с порошковым покрытием; Цвет - ультрамариново-синий (RAL 5002); Размер дверной коробки - не менее 2100*1300 мм; </w:t>
            </w:r>
          </w:p>
          <w:p w14:paraId="1239C57A" w14:textId="77777777" w:rsidR="00292C1F" w:rsidRPr="0042708A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42708A">
              <w:rPr>
                <w:rFonts w:ascii="Times New Roman" w:eastAsia="Calibri" w:hAnsi="Times New Roman"/>
                <w:bCs/>
                <w:lang w:eastAsia="en-US"/>
              </w:rPr>
              <w:t xml:space="preserve">Замок - с ручкой; </w:t>
            </w:r>
          </w:p>
          <w:p w14:paraId="4D59A30D" w14:textId="77777777" w:rsidR="00292C1F" w:rsidRPr="0042708A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42708A">
              <w:rPr>
                <w:rFonts w:ascii="Times New Roman" w:eastAsia="Calibri" w:hAnsi="Times New Roman"/>
                <w:bCs/>
                <w:lang w:eastAsia="en-US"/>
              </w:rPr>
              <w:t xml:space="preserve">Комплект ключей - не менее 3х; </w:t>
            </w:r>
          </w:p>
          <w:p w14:paraId="02D0F960" w14:textId="77777777" w:rsidR="00292C1F" w:rsidRPr="0042708A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42708A">
              <w:rPr>
                <w:rFonts w:ascii="Times New Roman" w:eastAsia="Calibri" w:hAnsi="Times New Roman"/>
                <w:bCs/>
                <w:lang w:eastAsia="en-US"/>
              </w:rPr>
              <w:t xml:space="preserve">Доводчик - наличие (на обе створки); Ограничитель - наличие; </w:t>
            </w:r>
          </w:p>
          <w:p w14:paraId="25FB8E93" w14:textId="77777777" w:rsidR="00292C1F" w:rsidRPr="0042708A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42708A">
              <w:rPr>
                <w:rFonts w:ascii="Times New Roman" w:eastAsia="Calibri" w:hAnsi="Times New Roman"/>
                <w:bCs/>
                <w:lang w:eastAsia="en-US"/>
              </w:rPr>
              <w:t xml:space="preserve">Уплотнитель - по периметру; </w:t>
            </w:r>
          </w:p>
          <w:p w14:paraId="3E9967CF" w14:textId="77777777" w:rsidR="00292C1F" w:rsidRPr="0042708A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42708A">
              <w:rPr>
                <w:rFonts w:ascii="Times New Roman" w:eastAsia="Calibri" w:hAnsi="Times New Roman"/>
                <w:bCs/>
                <w:lang w:eastAsia="en-US"/>
              </w:rPr>
              <w:t xml:space="preserve">Перепад высоты порога - не более 14 мм; Внутренние двери - глухая однопольная; Материал - ПВХ; </w:t>
            </w:r>
          </w:p>
          <w:p w14:paraId="1E3048D7" w14:textId="77777777" w:rsidR="00292C1F" w:rsidRPr="0042708A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42708A">
              <w:rPr>
                <w:rFonts w:ascii="Times New Roman" w:eastAsia="Calibri" w:hAnsi="Times New Roman"/>
                <w:bCs/>
                <w:lang w:eastAsia="en-US"/>
              </w:rPr>
              <w:t xml:space="preserve">Высота дверного проема в свету - не менее 2050 мм; </w:t>
            </w:r>
          </w:p>
          <w:p w14:paraId="3D673560" w14:textId="77777777" w:rsidR="00292C1F" w:rsidRPr="0042708A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42708A">
              <w:rPr>
                <w:rFonts w:ascii="Times New Roman" w:eastAsia="Calibri" w:hAnsi="Times New Roman"/>
                <w:bCs/>
                <w:lang w:eastAsia="en-US"/>
              </w:rPr>
              <w:t xml:space="preserve">Ширина дверных полотен - не менее 900 мм; Уплотнитель - по периметру; </w:t>
            </w:r>
          </w:p>
          <w:p w14:paraId="3B77727A" w14:textId="77777777" w:rsidR="00292C1F" w:rsidRPr="0042708A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42708A">
              <w:rPr>
                <w:rFonts w:ascii="Times New Roman" w:eastAsia="Calibri" w:hAnsi="Times New Roman"/>
                <w:bCs/>
                <w:lang w:eastAsia="en-US"/>
              </w:rPr>
              <w:t xml:space="preserve">Цвет профиля ПВХ, цвет заполнения - белый; Замок - с ручкой; </w:t>
            </w:r>
          </w:p>
          <w:p w14:paraId="706F7A8C" w14:textId="77777777" w:rsidR="00292C1F" w:rsidRPr="0042708A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FA4E43">
              <w:rPr>
                <w:rFonts w:ascii="Times New Roman" w:eastAsia="Calibri" w:hAnsi="Times New Roman"/>
                <w:bCs/>
                <w:lang w:eastAsia="en-US"/>
              </w:rPr>
              <w:t xml:space="preserve">Ограничитель – наличие </w:t>
            </w:r>
            <w:r w:rsidR="008F6273">
              <w:rPr>
                <w:rFonts w:ascii="Times New Roman" w:eastAsia="Calibri" w:hAnsi="Times New Roman"/>
                <w:bCs/>
                <w:lang w:eastAsia="en-US"/>
              </w:rPr>
              <w:br/>
            </w:r>
            <w:r w:rsidRPr="00FA4E43">
              <w:rPr>
                <w:rFonts w:ascii="Times New Roman" w:eastAsia="Calibri" w:hAnsi="Times New Roman"/>
                <w:bCs/>
                <w:lang w:eastAsia="en-US"/>
              </w:rPr>
              <w:t>(на каждую дверь);</w:t>
            </w:r>
          </w:p>
          <w:p w14:paraId="7FBD50F4" w14:textId="77777777" w:rsidR="00292C1F" w:rsidRPr="0042708A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42708A">
              <w:rPr>
                <w:rFonts w:ascii="Times New Roman" w:eastAsia="Calibri" w:hAnsi="Times New Roman"/>
                <w:bCs/>
                <w:lang w:eastAsia="en-US"/>
              </w:rPr>
              <w:t>Перепад высоты порога - без порога; Открывание - в соответствии с план</w:t>
            </w:r>
            <w:r>
              <w:rPr>
                <w:rFonts w:ascii="Times New Roman" w:eastAsia="Calibri" w:hAnsi="Times New Roman"/>
                <w:bCs/>
                <w:lang w:eastAsia="en-US"/>
              </w:rPr>
              <w:t>ом помещений</w:t>
            </w:r>
          </w:p>
        </w:tc>
        <w:tc>
          <w:tcPr>
            <w:tcW w:w="9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D7A9D6" w14:textId="77777777" w:rsidR="00292C1F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>
              <w:rPr>
                <w:rFonts w:ascii="Times New Roman" w:eastAsia="Calibri" w:hAnsi="Times New Roman"/>
                <w:bCs/>
                <w:lang w:eastAsia="en-US"/>
              </w:rPr>
              <w:t>-</w:t>
            </w:r>
          </w:p>
        </w:tc>
      </w:tr>
      <w:tr w:rsidR="00292C1F" w14:paraId="008F8017" w14:textId="77777777" w:rsidTr="00D63F59">
        <w:trPr>
          <w:trHeight w:val="117"/>
        </w:trPr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0DD138" w14:textId="77777777" w:rsidR="00292C1F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>
              <w:rPr>
                <w:rFonts w:ascii="Times New Roman" w:eastAsia="Calibri" w:hAnsi="Times New Roman"/>
                <w:bCs/>
                <w:lang w:eastAsia="en-US"/>
              </w:rPr>
              <w:t>24</w:t>
            </w:r>
          </w:p>
        </w:tc>
        <w:tc>
          <w:tcPr>
            <w:tcW w:w="1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20220C" w14:textId="77777777" w:rsidR="00292C1F" w:rsidRPr="00683EA9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both"/>
              <w:rPr>
                <w:rFonts w:ascii="Times New Roman" w:eastAsia="Calibri" w:hAnsi="Times New Roman"/>
                <w:bCs/>
                <w:lang w:eastAsia="en-US"/>
              </w:rPr>
            </w:pPr>
            <w:r w:rsidRPr="00683EA9">
              <w:rPr>
                <w:rFonts w:ascii="Times New Roman" w:eastAsia="Calibri" w:hAnsi="Times New Roman"/>
                <w:bCs/>
                <w:lang w:eastAsia="en-US"/>
              </w:rPr>
              <w:t>Окна</w:t>
            </w:r>
          </w:p>
        </w:tc>
        <w:tc>
          <w:tcPr>
            <w:tcW w:w="18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C6CB86" w14:textId="77777777" w:rsidR="00292C1F" w:rsidRPr="00643145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9E1964">
              <w:rPr>
                <w:rFonts w:ascii="Times New Roman" w:eastAsia="Calibri" w:hAnsi="Times New Roman"/>
                <w:bCs/>
                <w:lang w:eastAsia="en-US"/>
              </w:rPr>
              <w:t>Наличие (в каждое помещение, кроме тамбура</w:t>
            </w:r>
            <w:r>
              <w:rPr>
                <w:rFonts w:ascii="Times New Roman" w:eastAsia="Calibri" w:hAnsi="Times New Roman"/>
                <w:bCs/>
                <w:lang w:eastAsia="en-US"/>
              </w:rPr>
              <w:t>, вестибюля</w:t>
            </w:r>
            <w:r w:rsidRPr="009E1964">
              <w:rPr>
                <w:rFonts w:ascii="Times New Roman" w:eastAsia="Calibri" w:hAnsi="Times New Roman"/>
                <w:bCs/>
                <w:lang w:eastAsia="en-US"/>
              </w:rPr>
              <w:t xml:space="preserve"> и помещения</w:t>
            </w:r>
            <w:r w:rsidRPr="009E1964">
              <w:t xml:space="preserve"> </w:t>
            </w:r>
            <w:r w:rsidRPr="009E1964">
              <w:rPr>
                <w:rFonts w:ascii="Times New Roman" w:eastAsia="Calibri" w:hAnsi="Times New Roman"/>
                <w:bCs/>
                <w:lang w:eastAsia="en-US"/>
              </w:rPr>
              <w:t>для хранения лекарственных препаратов</w:t>
            </w:r>
            <w:r w:rsidRPr="00643145">
              <w:rPr>
                <w:rFonts w:ascii="Times New Roman" w:eastAsia="Calibri" w:hAnsi="Times New Roman"/>
                <w:bCs/>
                <w:lang w:eastAsia="en-US"/>
              </w:rPr>
              <w:t xml:space="preserve">); </w:t>
            </w:r>
          </w:p>
          <w:p w14:paraId="0C7AB11E" w14:textId="77777777" w:rsidR="00292C1F" w:rsidRPr="0042708A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643145">
              <w:rPr>
                <w:rFonts w:ascii="Times New Roman" w:eastAsia="Calibri" w:hAnsi="Times New Roman"/>
                <w:bCs/>
                <w:lang w:eastAsia="en-US"/>
              </w:rPr>
              <w:t>Вид - поворотно-откидное</w:t>
            </w:r>
            <w:r w:rsidRPr="0042708A">
              <w:rPr>
                <w:rFonts w:ascii="Times New Roman" w:eastAsia="Calibri" w:hAnsi="Times New Roman"/>
                <w:bCs/>
                <w:lang w:eastAsia="en-US"/>
              </w:rPr>
              <w:t xml:space="preserve">; </w:t>
            </w:r>
          </w:p>
          <w:p w14:paraId="59E992C8" w14:textId="77777777" w:rsidR="00292C1F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42708A">
              <w:rPr>
                <w:rFonts w:ascii="Times New Roman" w:eastAsia="Calibri" w:hAnsi="Times New Roman"/>
                <w:bCs/>
                <w:lang w:eastAsia="en-US"/>
              </w:rPr>
              <w:lastRenderedPageBreak/>
              <w:t xml:space="preserve">Материал - ПВХ; </w:t>
            </w:r>
          </w:p>
          <w:p w14:paraId="70B0D60C" w14:textId="77777777" w:rsidR="00292C1F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42708A">
              <w:rPr>
                <w:rFonts w:ascii="Times New Roman" w:eastAsia="Calibri" w:hAnsi="Times New Roman"/>
                <w:bCs/>
                <w:lang w:eastAsia="en-US"/>
              </w:rPr>
              <w:t>Заполнение - двухкамерный стеклопакет</w:t>
            </w:r>
            <w:r>
              <w:rPr>
                <w:rFonts w:ascii="Times New Roman" w:eastAsia="Calibri" w:hAnsi="Times New Roman"/>
                <w:bCs/>
                <w:lang w:eastAsia="en-US"/>
              </w:rPr>
              <w:t>;</w:t>
            </w:r>
            <w:r w:rsidRPr="0042708A">
              <w:rPr>
                <w:rFonts w:ascii="Times New Roman" w:eastAsia="Calibri" w:hAnsi="Times New Roman"/>
                <w:bCs/>
                <w:lang w:eastAsia="en-US"/>
              </w:rPr>
              <w:t xml:space="preserve"> </w:t>
            </w:r>
            <w:r>
              <w:rPr>
                <w:rFonts w:ascii="Times New Roman" w:eastAsia="Calibri" w:hAnsi="Times New Roman"/>
                <w:bCs/>
                <w:lang w:eastAsia="en-US"/>
              </w:rPr>
              <w:t>В</w:t>
            </w:r>
            <w:r w:rsidRPr="0042708A">
              <w:rPr>
                <w:rFonts w:ascii="Times New Roman" w:eastAsia="Calibri" w:hAnsi="Times New Roman"/>
                <w:bCs/>
                <w:lang w:eastAsia="en-US"/>
              </w:rPr>
              <w:t xml:space="preserve"> </w:t>
            </w:r>
            <w:r w:rsidRPr="00855A89">
              <w:rPr>
                <w:rFonts w:ascii="Times New Roman" w:eastAsia="Calibri" w:hAnsi="Times New Roman"/>
                <w:bCs/>
                <w:lang w:eastAsia="en-US"/>
              </w:rPr>
              <w:t>туалет</w:t>
            </w:r>
            <w:r>
              <w:rPr>
                <w:rFonts w:ascii="Times New Roman" w:eastAsia="Calibri" w:hAnsi="Times New Roman"/>
                <w:bCs/>
                <w:lang w:eastAsia="en-US"/>
              </w:rPr>
              <w:t>е</w:t>
            </w:r>
            <w:r w:rsidRPr="00855A89">
              <w:rPr>
                <w:rFonts w:ascii="Times New Roman" w:eastAsia="Calibri" w:hAnsi="Times New Roman"/>
                <w:bCs/>
                <w:lang w:eastAsia="en-US"/>
              </w:rPr>
              <w:t xml:space="preserve"> для пациентов</w:t>
            </w:r>
            <w:r>
              <w:rPr>
                <w:rFonts w:ascii="Times New Roman" w:eastAsia="Calibri" w:hAnsi="Times New Roman"/>
                <w:bCs/>
                <w:lang w:eastAsia="en-US"/>
              </w:rPr>
              <w:t>, в</w:t>
            </w:r>
            <w:r w:rsidRPr="00855A89">
              <w:rPr>
                <w:rFonts w:ascii="Times New Roman" w:eastAsia="Calibri" w:hAnsi="Times New Roman"/>
                <w:bCs/>
                <w:lang w:eastAsia="en-US"/>
              </w:rPr>
              <w:t xml:space="preserve"> туалет</w:t>
            </w:r>
            <w:r>
              <w:rPr>
                <w:rFonts w:ascii="Times New Roman" w:eastAsia="Calibri" w:hAnsi="Times New Roman"/>
                <w:bCs/>
                <w:lang w:eastAsia="en-US"/>
              </w:rPr>
              <w:t>е</w:t>
            </w:r>
            <w:r w:rsidRPr="00855A89">
              <w:rPr>
                <w:rFonts w:ascii="Times New Roman" w:eastAsia="Calibri" w:hAnsi="Times New Roman"/>
                <w:bCs/>
                <w:lang w:eastAsia="en-US"/>
              </w:rPr>
              <w:t xml:space="preserve"> для медицинских работников</w:t>
            </w:r>
            <w:r>
              <w:rPr>
                <w:rFonts w:ascii="Times New Roman" w:eastAsia="Calibri" w:hAnsi="Times New Roman"/>
                <w:bCs/>
                <w:lang w:eastAsia="en-US"/>
              </w:rPr>
              <w:t>,</w:t>
            </w:r>
            <w:r w:rsidRPr="00855A89">
              <w:rPr>
                <w:rFonts w:ascii="Times New Roman" w:eastAsia="Calibri" w:hAnsi="Times New Roman"/>
                <w:bCs/>
                <w:lang w:eastAsia="en-US"/>
              </w:rPr>
              <w:t xml:space="preserve"> в помещен</w:t>
            </w:r>
            <w:r>
              <w:rPr>
                <w:rFonts w:ascii="Times New Roman" w:eastAsia="Calibri" w:hAnsi="Times New Roman"/>
                <w:bCs/>
                <w:lang w:eastAsia="en-US"/>
              </w:rPr>
              <w:t xml:space="preserve">ии для работников с раздевалкой: </w:t>
            </w:r>
            <w:r w:rsidRPr="007B5C1E">
              <w:rPr>
                <w:rFonts w:ascii="Times New Roman" w:eastAsia="Calibri" w:hAnsi="Times New Roman"/>
                <w:bCs/>
                <w:lang w:eastAsia="en-US"/>
              </w:rPr>
              <w:t>размер окон – не менее 1,3х0,4 м; вертикальное расположение; матовый</w:t>
            </w:r>
            <w:r w:rsidRPr="0042708A">
              <w:rPr>
                <w:rFonts w:ascii="Times New Roman" w:eastAsia="Calibri" w:hAnsi="Times New Roman"/>
                <w:bCs/>
                <w:lang w:eastAsia="en-US"/>
              </w:rPr>
              <w:t xml:space="preserve">; </w:t>
            </w:r>
          </w:p>
          <w:p w14:paraId="4B1090EE" w14:textId="77777777" w:rsidR="00292C1F" w:rsidRPr="0042708A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7B5C1E">
              <w:rPr>
                <w:rFonts w:ascii="Times New Roman" w:eastAsia="Calibri" w:hAnsi="Times New Roman"/>
                <w:bCs/>
                <w:lang w:eastAsia="en-US"/>
              </w:rPr>
              <w:t>В остальных помещениях: размер окон - не менее 1,3х1,1 м; вертикальное расположение;</w:t>
            </w:r>
          </w:p>
          <w:p w14:paraId="5594DCFE" w14:textId="77777777" w:rsidR="00292C1F" w:rsidRPr="0042708A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42708A">
              <w:rPr>
                <w:rFonts w:ascii="Times New Roman" w:eastAsia="Calibri" w:hAnsi="Times New Roman"/>
                <w:bCs/>
                <w:lang w:eastAsia="en-US"/>
              </w:rPr>
              <w:t xml:space="preserve">Ограничитель на открывание створки </w:t>
            </w:r>
            <w:r>
              <w:rPr>
                <w:rFonts w:ascii="Times New Roman" w:eastAsia="Calibri" w:hAnsi="Times New Roman"/>
                <w:bCs/>
                <w:lang w:eastAsia="en-US"/>
              </w:rPr>
              <w:t>–</w:t>
            </w:r>
            <w:r w:rsidRPr="0042708A">
              <w:rPr>
                <w:rFonts w:ascii="Times New Roman" w:eastAsia="Calibri" w:hAnsi="Times New Roman"/>
                <w:bCs/>
                <w:lang w:eastAsia="en-US"/>
              </w:rPr>
              <w:t xml:space="preserve"> наличие</w:t>
            </w:r>
            <w:r>
              <w:rPr>
                <w:rFonts w:ascii="Times New Roman" w:eastAsia="Calibri" w:hAnsi="Times New Roman"/>
                <w:bCs/>
                <w:lang w:eastAsia="en-US"/>
              </w:rPr>
              <w:t xml:space="preserve"> (на каждое окно)</w:t>
            </w:r>
            <w:r w:rsidRPr="0042708A">
              <w:rPr>
                <w:rFonts w:ascii="Times New Roman" w:eastAsia="Calibri" w:hAnsi="Times New Roman"/>
                <w:bCs/>
                <w:lang w:eastAsia="en-US"/>
              </w:rPr>
              <w:t xml:space="preserve">; </w:t>
            </w:r>
          </w:p>
          <w:p w14:paraId="4AEED0A4" w14:textId="77777777" w:rsidR="00292C1F" w:rsidRPr="0042708A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42708A">
              <w:rPr>
                <w:rFonts w:ascii="Times New Roman" w:eastAsia="Calibri" w:hAnsi="Times New Roman"/>
                <w:bCs/>
                <w:lang w:eastAsia="en-US"/>
              </w:rPr>
              <w:t xml:space="preserve">Отливы (при необходимости, в зависимости от конструктивных решений) - наружные на каждое окно; </w:t>
            </w:r>
          </w:p>
          <w:p w14:paraId="46C711A6" w14:textId="77777777" w:rsidR="00292C1F" w:rsidRPr="0042708A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42708A">
              <w:rPr>
                <w:rFonts w:ascii="Times New Roman" w:eastAsia="Calibri" w:hAnsi="Times New Roman"/>
                <w:bCs/>
                <w:lang w:eastAsia="en-US"/>
              </w:rPr>
              <w:t xml:space="preserve">Материал отливов - стальные оцинкованные; Покрытие отливов - полиэстер; </w:t>
            </w:r>
          </w:p>
          <w:p w14:paraId="5DFCE0A0" w14:textId="77777777" w:rsidR="00292C1F" w:rsidRPr="0042708A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42708A">
              <w:rPr>
                <w:rFonts w:ascii="Times New Roman" w:eastAsia="Calibri" w:hAnsi="Times New Roman"/>
                <w:bCs/>
                <w:lang w:eastAsia="en-US"/>
              </w:rPr>
              <w:t xml:space="preserve">Подоконник - наличие, на каждое окно; Материал подоконника - ПВХ; </w:t>
            </w:r>
          </w:p>
          <w:p w14:paraId="4942335D" w14:textId="77777777" w:rsidR="00292C1F" w:rsidRPr="0042708A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42708A">
              <w:rPr>
                <w:rFonts w:ascii="Times New Roman" w:eastAsia="Calibri" w:hAnsi="Times New Roman"/>
                <w:bCs/>
                <w:lang w:eastAsia="en-US"/>
              </w:rPr>
              <w:t xml:space="preserve">Цвет подоконника - сигнальный белый (RAL 9003); </w:t>
            </w:r>
          </w:p>
          <w:p w14:paraId="0BB95D71" w14:textId="77777777" w:rsidR="00292C1F" w:rsidRPr="0042708A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42708A">
              <w:rPr>
                <w:rFonts w:ascii="Times New Roman" w:eastAsia="Calibri" w:hAnsi="Times New Roman"/>
                <w:bCs/>
                <w:lang w:eastAsia="en-US"/>
              </w:rPr>
              <w:t xml:space="preserve">Откосы - ПВХ; </w:t>
            </w:r>
          </w:p>
          <w:p w14:paraId="614265AE" w14:textId="77777777" w:rsidR="00292C1F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42708A">
              <w:rPr>
                <w:rFonts w:ascii="Times New Roman" w:eastAsia="Calibri" w:hAnsi="Times New Roman"/>
                <w:bCs/>
                <w:lang w:eastAsia="en-US"/>
              </w:rPr>
              <w:t xml:space="preserve">Москитная сетка - наличие, на каждое окно; </w:t>
            </w:r>
          </w:p>
          <w:p w14:paraId="4B43B5CD" w14:textId="77777777" w:rsidR="00292C1F" w:rsidRPr="0042708A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42708A">
              <w:rPr>
                <w:rFonts w:ascii="Times New Roman" w:eastAsia="Calibri" w:hAnsi="Times New Roman"/>
                <w:bCs/>
                <w:lang w:eastAsia="en-US"/>
              </w:rPr>
              <w:t>Рольставни - наличие</w:t>
            </w:r>
            <w:r w:rsidRPr="00FA28C8">
              <w:rPr>
                <w:rFonts w:ascii="Times New Roman" w:eastAsia="Calibri" w:hAnsi="Times New Roman"/>
                <w:bCs/>
                <w:lang w:eastAsia="en-US"/>
              </w:rPr>
              <w:t>, на каждое окно</w:t>
            </w:r>
            <w:r w:rsidRPr="0042708A">
              <w:rPr>
                <w:rFonts w:ascii="Times New Roman" w:eastAsia="Calibri" w:hAnsi="Times New Roman"/>
                <w:bCs/>
                <w:lang w:eastAsia="en-US"/>
              </w:rPr>
              <w:t xml:space="preserve">. Наружные антивандальные с электроприводом; </w:t>
            </w:r>
          </w:p>
          <w:p w14:paraId="7FA26165" w14:textId="77777777" w:rsidR="00292C1F" w:rsidRPr="0042708A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42708A">
              <w:rPr>
                <w:rFonts w:ascii="Times New Roman" w:eastAsia="Calibri" w:hAnsi="Times New Roman"/>
                <w:bCs/>
                <w:lang w:eastAsia="en-US"/>
              </w:rPr>
              <w:t xml:space="preserve">Материал - металлические; </w:t>
            </w:r>
          </w:p>
          <w:p w14:paraId="137F5D6D" w14:textId="77777777" w:rsidR="00292C1F" w:rsidRPr="0042708A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42708A">
              <w:rPr>
                <w:rFonts w:ascii="Times New Roman" w:eastAsia="Calibri" w:hAnsi="Times New Roman"/>
                <w:bCs/>
                <w:lang w:eastAsia="en-US"/>
              </w:rPr>
              <w:t xml:space="preserve">Цвет - светлых тонов; </w:t>
            </w:r>
          </w:p>
          <w:p w14:paraId="182FCA49" w14:textId="77777777" w:rsidR="00292C1F" w:rsidRPr="0042708A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42708A">
              <w:rPr>
                <w:rFonts w:ascii="Times New Roman" w:eastAsia="Calibri" w:hAnsi="Times New Roman"/>
                <w:bCs/>
                <w:lang w:eastAsia="en-US"/>
              </w:rPr>
              <w:t xml:space="preserve">Управление рольставнями - изнутри, на каждое окно (электропривод); </w:t>
            </w:r>
          </w:p>
          <w:p w14:paraId="7C700205" w14:textId="77777777" w:rsidR="00292C1F" w:rsidRPr="0042708A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42708A">
              <w:rPr>
                <w:rFonts w:ascii="Times New Roman" w:eastAsia="Calibri" w:hAnsi="Times New Roman"/>
                <w:bCs/>
                <w:lang w:eastAsia="en-US"/>
              </w:rPr>
              <w:t>Жалюзи с внутренней стороны окна - наличие, на ка</w:t>
            </w:r>
            <w:r>
              <w:rPr>
                <w:rFonts w:ascii="Times New Roman" w:eastAsia="Calibri" w:hAnsi="Times New Roman"/>
                <w:bCs/>
                <w:lang w:eastAsia="en-US"/>
              </w:rPr>
              <w:t>ждое окно, кроме</w:t>
            </w:r>
            <w:r>
              <w:t xml:space="preserve"> </w:t>
            </w:r>
            <w:r w:rsidRPr="00855A89">
              <w:rPr>
                <w:rFonts w:ascii="Times New Roman" w:eastAsia="Calibri" w:hAnsi="Times New Roman"/>
                <w:bCs/>
                <w:lang w:eastAsia="en-US"/>
              </w:rPr>
              <w:t>туалет</w:t>
            </w:r>
            <w:r>
              <w:rPr>
                <w:rFonts w:ascii="Times New Roman" w:eastAsia="Calibri" w:hAnsi="Times New Roman"/>
                <w:bCs/>
                <w:lang w:eastAsia="en-US"/>
              </w:rPr>
              <w:t>а</w:t>
            </w:r>
            <w:r w:rsidRPr="00855A89">
              <w:rPr>
                <w:rFonts w:ascii="Times New Roman" w:eastAsia="Calibri" w:hAnsi="Times New Roman"/>
                <w:bCs/>
                <w:lang w:eastAsia="en-US"/>
              </w:rPr>
              <w:t xml:space="preserve"> для пациентов, туалет</w:t>
            </w:r>
            <w:r>
              <w:rPr>
                <w:rFonts w:ascii="Times New Roman" w:eastAsia="Calibri" w:hAnsi="Times New Roman"/>
                <w:bCs/>
                <w:lang w:eastAsia="en-US"/>
              </w:rPr>
              <w:t>а</w:t>
            </w:r>
            <w:r w:rsidRPr="00855A89">
              <w:rPr>
                <w:rFonts w:ascii="Times New Roman" w:eastAsia="Calibri" w:hAnsi="Times New Roman"/>
                <w:bCs/>
                <w:lang w:eastAsia="en-US"/>
              </w:rPr>
              <w:t xml:space="preserve"> для медицинских работников, помещени</w:t>
            </w:r>
            <w:r>
              <w:rPr>
                <w:rFonts w:ascii="Times New Roman" w:eastAsia="Calibri" w:hAnsi="Times New Roman"/>
                <w:bCs/>
                <w:lang w:eastAsia="en-US"/>
              </w:rPr>
              <w:t>я</w:t>
            </w:r>
            <w:r w:rsidRPr="00855A89">
              <w:rPr>
                <w:rFonts w:ascii="Times New Roman" w:eastAsia="Calibri" w:hAnsi="Times New Roman"/>
                <w:bCs/>
                <w:lang w:eastAsia="en-US"/>
              </w:rPr>
              <w:t xml:space="preserve"> для работников с раздевалкой</w:t>
            </w:r>
            <w:r w:rsidRPr="0042708A">
              <w:rPr>
                <w:rFonts w:ascii="Times New Roman" w:eastAsia="Calibri" w:hAnsi="Times New Roman"/>
                <w:bCs/>
                <w:lang w:eastAsia="en-US"/>
              </w:rPr>
              <w:t xml:space="preserve">; </w:t>
            </w:r>
          </w:p>
          <w:p w14:paraId="700A8029" w14:textId="77777777" w:rsidR="00292C1F" w:rsidRPr="0042708A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42708A">
              <w:rPr>
                <w:rFonts w:ascii="Times New Roman" w:eastAsia="Calibri" w:hAnsi="Times New Roman"/>
                <w:bCs/>
                <w:lang w:eastAsia="en-US"/>
              </w:rPr>
              <w:t xml:space="preserve">Поверхность - обрабатываемая; </w:t>
            </w:r>
          </w:p>
          <w:p w14:paraId="5DE398F5" w14:textId="77777777" w:rsidR="00292C1F" w:rsidRPr="0042708A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42708A">
              <w:rPr>
                <w:rFonts w:ascii="Times New Roman" w:eastAsia="Calibri" w:hAnsi="Times New Roman"/>
                <w:bCs/>
                <w:lang w:eastAsia="en-US"/>
              </w:rPr>
              <w:t>Цвет жалюзи - светлых оттенков</w:t>
            </w:r>
          </w:p>
        </w:tc>
        <w:tc>
          <w:tcPr>
            <w:tcW w:w="9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6FD6C7" w14:textId="77777777" w:rsidR="00292C1F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>
              <w:rPr>
                <w:rFonts w:ascii="Times New Roman" w:eastAsia="Calibri" w:hAnsi="Times New Roman"/>
                <w:bCs/>
                <w:lang w:eastAsia="en-US"/>
              </w:rPr>
              <w:lastRenderedPageBreak/>
              <w:t>-</w:t>
            </w:r>
          </w:p>
        </w:tc>
      </w:tr>
      <w:tr w:rsidR="00292C1F" w14:paraId="7572B038" w14:textId="77777777" w:rsidTr="00D63F59">
        <w:trPr>
          <w:trHeight w:val="117"/>
        </w:trPr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31A622" w14:textId="77777777" w:rsidR="00292C1F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>
              <w:rPr>
                <w:rFonts w:ascii="Times New Roman" w:eastAsia="Calibri" w:hAnsi="Times New Roman"/>
                <w:bCs/>
                <w:lang w:eastAsia="en-US"/>
              </w:rPr>
              <w:t>25</w:t>
            </w:r>
          </w:p>
        </w:tc>
        <w:tc>
          <w:tcPr>
            <w:tcW w:w="1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BF2D89" w14:textId="77777777" w:rsidR="00292C1F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rPr>
                <w:rFonts w:ascii="Times New Roman" w:eastAsia="Calibri" w:hAnsi="Times New Roman"/>
                <w:bCs/>
                <w:lang w:eastAsia="en-US"/>
              </w:rPr>
            </w:pPr>
            <w:r>
              <w:rPr>
                <w:rFonts w:ascii="Times New Roman" w:eastAsia="Calibri" w:hAnsi="Times New Roman"/>
                <w:bCs/>
                <w:lang w:eastAsia="en-US"/>
              </w:rPr>
              <w:t>Системы отопления, вентиляции и кондиционирования воздуха</w:t>
            </w:r>
          </w:p>
        </w:tc>
        <w:tc>
          <w:tcPr>
            <w:tcW w:w="18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42B52D" w14:textId="77777777" w:rsidR="00292C1F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>
              <w:rPr>
                <w:rFonts w:ascii="Times New Roman" w:eastAsia="Calibri" w:hAnsi="Times New Roman"/>
                <w:bCs/>
                <w:lang w:eastAsia="en-US"/>
              </w:rPr>
              <w:t>Наличие</w:t>
            </w:r>
          </w:p>
        </w:tc>
        <w:tc>
          <w:tcPr>
            <w:tcW w:w="9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2D5DC1" w14:textId="77777777" w:rsidR="00292C1F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>
              <w:rPr>
                <w:rFonts w:ascii="Times New Roman" w:eastAsia="Calibri" w:hAnsi="Times New Roman"/>
                <w:bCs/>
                <w:lang w:eastAsia="en-US"/>
              </w:rPr>
              <w:t>-</w:t>
            </w:r>
          </w:p>
        </w:tc>
      </w:tr>
      <w:tr w:rsidR="00292C1F" w14:paraId="6F3227C2" w14:textId="77777777" w:rsidTr="00D63F59">
        <w:trPr>
          <w:trHeight w:val="117"/>
        </w:trPr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DF3EE4" w14:textId="77777777" w:rsidR="00292C1F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>
              <w:rPr>
                <w:rFonts w:ascii="Times New Roman" w:eastAsia="Calibri" w:hAnsi="Times New Roman"/>
                <w:bCs/>
                <w:lang w:eastAsia="en-US"/>
              </w:rPr>
              <w:t>26</w:t>
            </w:r>
          </w:p>
        </w:tc>
        <w:tc>
          <w:tcPr>
            <w:tcW w:w="1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7C960E" w14:textId="77777777" w:rsidR="00292C1F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both"/>
              <w:rPr>
                <w:rFonts w:ascii="Times New Roman" w:eastAsia="Calibri" w:hAnsi="Times New Roman"/>
                <w:bCs/>
                <w:lang w:eastAsia="en-US"/>
              </w:rPr>
            </w:pPr>
            <w:r>
              <w:rPr>
                <w:rFonts w:ascii="Times New Roman" w:eastAsia="Calibri" w:hAnsi="Times New Roman"/>
                <w:bCs/>
                <w:lang w:eastAsia="en-US"/>
              </w:rPr>
              <w:t>Отопление</w:t>
            </w:r>
          </w:p>
        </w:tc>
        <w:tc>
          <w:tcPr>
            <w:tcW w:w="18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958023" w14:textId="77777777" w:rsidR="00292C1F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2404B3">
              <w:rPr>
                <w:rFonts w:ascii="Times New Roman" w:eastAsia="Calibri" w:hAnsi="Times New Roman"/>
                <w:bCs/>
                <w:lang w:eastAsia="en-US"/>
              </w:rPr>
              <w:t>Наличие; Конвекторы электрические, с инвентарными креплениями, брызгозащищенные, с защитой от перегрева.</w:t>
            </w:r>
            <w:r>
              <w:rPr>
                <w:rFonts w:ascii="Times New Roman" w:eastAsia="Calibri" w:hAnsi="Times New Roman"/>
                <w:bCs/>
                <w:lang w:eastAsia="en-US"/>
              </w:rPr>
              <w:t xml:space="preserve"> </w:t>
            </w:r>
            <w:r w:rsidRPr="002404B3">
              <w:rPr>
                <w:rFonts w:ascii="Times New Roman" w:eastAsia="Calibri" w:hAnsi="Times New Roman"/>
                <w:bCs/>
                <w:lang w:eastAsia="en-US"/>
              </w:rPr>
              <w:t xml:space="preserve">Количество конвекторов - в каждое </w:t>
            </w:r>
            <w:r w:rsidRPr="00643145">
              <w:rPr>
                <w:rFonts w:ascii="Times New Roman" w:eastAsia="Calibri" w:hAnsi="Times New Roman"/>
                <w:bCs/>
                <w:lang w:eastAsia="en-US"/>
              </w:rPr>
              <w:t>помещение (кроме тамбур</w:t>
            </w:r>
            <w:r>
              <w:rPr>
                <w:rFonts w:ascii="Times New Roman" w:eastAsia="Calibri" w:hAnsi="Times New Roman"/>
                <w:bCs/>
                <w:lang w:eastAsia="en-US"/>
              </w:rPr>
              <w:t>а</w:t>
            </w:r>
            <w:r w:rsidRPr="00643145">
              <w:rPr>
                <w:rFonts w:ascii="Times New Roman" w:eastAsia="Calibri" w:hAnsi="Times New Roman"/>
                <w:bCs/>
                <w:lang w:eastAsia="en-US"/>
              </w:rPr>
              <w:t xml:space="preserve">); </w:t>
            </w:r>
            <w:r w:rsidRPr="007D5DF6">
              <w:rPr>
                <w:rFonts w:ascii="Times New Roman" w:eastAsia="Calibri" w:hAnsi="Times New Roman"/>
                <w:bCs/>
                <w:lang w:eastAsia="en-US"/>
              </w:rPr>
              <w:t>Мощность конвекторов - в зависимости от объема помещений</w:t>
            </w:r>
          </w:p>
        </w:tc>
        <w:tc>
          <w:tcPr>
            <w:tcW w:w="9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618B85" w14:textId="77777777" w:rsidR="00292C1F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>
              <w:rPr>
                <w:rFonts w:ascii="Times New Roman" w:eastAsia="Calibri" w:hAnsi="Times New Roman"/>
                <w:bCs/>
                <w:lang w:eastAsia="en-US"/>
              </w:rPr>
              <w:t>-</w:t>
            </w:r>
          </w:p>
        </w:tc>
      </w:tr>
      <w:tr w:rsidR="00292C1F" w14:paraId="6D674F0D" w14:textId="77777777" w:rsidTr="00D63F59">
        <w:trPr>
          <w:trHeight w:val="117"/>
        </w:trPr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2C3163" w14:textId="77777777" w:rsidR="00292C1F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>
              <w:rPr>
                <w:rFonts w:ascii="Times New Roman" w:eastAsia="Calibri" w:hAnsi="Times New Roman"/>
                <w:bCs/>
                <w:lang w:eastAsia="en-US"/>
              </w:rPr>
              <w:t>27</w:t>
            </w:r>
          </w:p>
        </w:tc>
        <w:tc>
          <w:tcPr>
            <w:tcW w:w="1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6FA32B" w14:textId="77777777" w:rsidR="00292C1F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both"/>
              <w:rPr>
                <w:rFonts w:ascii="Times New Roman" w:eastAsia="Calibri" w:hAnsi="Times New Roman"/>
                <w:bCs/>
                <w:lang w:eastAsia="en-US"/>
              </w:rPr>
            </w:pPr>
            <w:r>
              <w:rPr>
                <w:rFonts w:ascii="Times New Roman" w:eastAsia="Calibri" w:hAnsi="Times New Roman"/>
                <w:bCs/>
                <w:lang w:eastAsia="en-US"/>
              </w:rPr>
              <w:t>Вентиляция</w:t>
            </w:r>
          </w:p>
        </w:tc>
        <w:tc>
          <w:tcPr>
            <w:tcW w:w="18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D37A5E" w14:textId="77777777" w:rsidR="00292C1F" w:rsidRPr="00CC5DD9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uto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CC5DD9">
              <w:rPr>
                <w:rFonts w:ascii="Times New Roman" w:eastAsia="Calibri" w:hAnsi="Times New Roman"/>
                <w:bCs/>
                <w:lang w:eastAsia="en-US"/>
              </w:rPr>
              <w:t xml:space="preserve">Наличие; </w:t>
            </w:r>
          </w:p>
          <w:p w14:paraId="710A4881" w14:textId="77777777" w:rsidR="00292C1F" w:rsidRPr="00CC5DD9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uto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CC5DD9">
              <w:rPr>
                <w:rFonts w:ascii="Times New Roman" w:eastAsia="Calibri" w:hAnsi="Times New Roman"/>
                <w:bCs/>
                <w:lang w:eastAsia="en-US"/>
              </w:rPr>
              <w:t xml:space="preserve">Вид </w:t>
            </w:r>
            <w:r w:rsidRPr="0013520D">
              <w:rPr>
                <w:rFonts w:ascii="Times New Roman" w:eastAsia="Calibri" w:hAnsi="Times New Roman"/>
                <w:bCs/>
                <w:lang w:eastAsia="en-US"/>
              </w:rPr>
              <w:t>системы (во всех помещениях, кроме тамбур</w:t>
            </w:r>
            <w:r>
              <w:rPr>
                <w:rFonts w:ascii="Times New Roman" w:eastAsia="Calibri" w:hAnsi="Times New Roman"/>
                <w:bCs/>
                <w:lang w:eastAsia="en-US"/>
              </w:rPr>
              <w:t>а и вестибюля</w:t>
            </w:r>
            <w:r w:rsidRPr="0013520D">
              <w:rPr>
                <w:rFonts w:ascii="Times New Roman" w:eastAsia="Calibri" w:hAnsi="Times New Roman"/>
                <w:bCs/>
                <w:lang w:eastAsia="en-US"/>
              </w:rPr>
              <w:t xml:space="preserve">) </w:t>
            </w:r>
            <w:r>
              <w:rPr>
                <w:rFonts w:ascii="Times New Roman" w:eastAsia="Calibri" w:hAnsi="Times New Roman"/>
                <w:bCs/>
                <w:lang w:eastAsia="en-US"/>
              </w:rPr>
              <w:t>–</w:t>
            </w:r>
            <w:r w:rsidRPr="0013520D">
              <w:rPr>
                <w:rFonts w:ascii="Times New Roman" w:eastAsia="Calibri" w:hAnsi="Times New Roman"/>
                <w:bCs/>
                <w:lang w:eastAsia="en-US"/>
              </w:rPr>
              <w:t xml:space="preserve"> принудительная</w:t>
            </w:r>
            <w:r>
              <w:rPr>
                <w:rFonts w:ascii="Times New Roman" w:eastAsia="Calibri" w:hAnsi="Times New Roman"/>
                <w:bCs/>
                <w:lang w:eastAsia="en-US"/>
              </w:rPr>
              <w:t xml:space="preserve"> </w:t>
            </w:r>
            <w:r w:rsidRPr="0013520D">
              <w:rPr>
                <w:rFonts w:ascii="Times New Roman" w:eastAsia="Calibri" w:hAnsi="Times New Roman"/>
                <w:bCs/>
                <w:lang w:eastAsia="en-US"/>
              </w:rPr>
              <w:t>(осевые бытовые вентиляторы</w:t>
            </w:r>
            <w:r w:rsidRPr="00CC5DD9">
              <w:rPr>
                <w:rFonts w:ascii="Times New Roman" w:eastAsia="Calibri" w:hAnsi="Times New Roman"/>
                <w:bCs/>
                <w:lang w:eastAsia="en-US"/>
              </w:rPr>
              <w:t xml:space="preserve">), </w:t>
            </w:r>
            <w:r>
              <w:rPr>
                <w:rFonts w:ascii="Times New Roman" w:eastAsia="Calibri" w:hAnsi="Times New Roman"/>
                <w:bCs/>
                <w:lang w:eastAsia="en-US"/>
              </w:rPr>
              <w:br/>
            </w:r>
            <w:r w:rsidRPr="00CC5DD9">
              <w:rPr>
                <w:rFonts w:ascii="Times New Roman" w:eastAsia="Calibri" w:hAnsi="Times New Roman"/>
                <w:bCs/>
                <w:lang w:eastAsia="en-US"/>
              </w:rPr>
              <w:t xml:space="preserve">отдельный выключатель у входа; </w:t>
            </w:r>
          </w:p>
          <w:p w14:paraId="328C6D55" w14:textId="77777777" w:rsidR="00292C1F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uto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CC5DD9">
              <w:rPr>
                <w:rFonts w:ascii="Times New Roman" w:eastAsia="Calibri" w:hAnsi="Times New Roman"/>
                <w:bCs/>
                <w:lang w:eastAsia="en-US"/>
              </w:rPr>
              <w:t xml:space="preserve">Производительность бытового, осевого вентилятора с автоматическими жалюзи </w:t>
            </w:r>
            <w:r w:rsidRPr="00CC5DD9">
              <w:rPr>
                <w:rFonts w:ascii="Times New Roman" w:eastAsia="Calibri" w:hAnsi="Times New Roman"/>
                <w:bCs/>
                <w:lang w:eastAsia="en-US"/>
              </w:rPr>
              <w:lastRenderedPageBreak/>
              <w:t>для вытяжной вентиляции - в за</w:t>
            </w:r>
            <w:r>
              <w:rPr>
                <w:rFonts w:ascii="Times New Roman" w:eastAsia="Calibri" w:hAnsi="Times New Roman"/>
                <w:bCs/>
                <w:lang w:eastAsia="en-US"/>
              </w:rPr>
              <w:t>висимости от объема помещений</w:t>
            </w:r>
          </w:p>
        </w:tc>
        <w:tc>
          <w:tcPr>
            <w:tcW w:w="9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4B2215" w14:textId="77777777" w:rsidR="00292C1F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>
              <w:rPr>
                <w:rFonts w:ascii="Times New Roman" w:eastAsia="Calibri" w:hAnsi="Times New Roman"/>
                <w:bCs/>
                <w:lang w:eastAsia="en-US"/>
              </w:rPr>
              <w:lastRenderedPageBreak/>
              <w:t>-</w:t>
            </w:r>
          </w:p>
        </w:tc>
      </w:tr>
      <w:tr w:rsidR="00292C1F" w14:paraId="0CAF7701" w14:textId="77777777" w:rsidTr="00D63F59">
        <w:trPr>
          <w:trHeight w:val="117"/>
        </w:trPr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50943E" w14:textId="77777777" w:rsidR="00292C1F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>
              <w:rPr>
                <w:rFonts w:ascii="Times New Roman" w:eastAsia="Calibri" w:hAnsi="Times New Roman"/>
                <w:bCs/>
                <w:lang w:eastAsia="en-US"/>
              </w:rPr>
              <w:t>28</w:t>
            </w:r>
          </w:p>
        </w:tc>
        <w:tc>
          <w:tcPr>
            <w:tcW w:w="1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53E55E" w14:textId="77777777" w:rsidR="00292C1F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both"/>
              <w:rPr>
                <w:rFonts w:ascii="Times New Roman" w:eastAsia="Calibri" w:hAnsi="Times New Roman"/>
                <w:bCs/>
                <w:lang w:eastAsia="en-US"/>
              </w:rPr>
            </w:pPr>
            <w:r>
              <w:rPr>
                <w:rFonts w:ascii="Times New Roman" w:eastAsia="Calibri" w:hAnsi="Times New Roman"/>
                <w:bCs/>
                <w:lang w:eastAsia="en-US"/>
              </w:rPr>
              <w:t>Кондиционирование</w:t>
            </w:r>
          </w:p>
        </w:tc>
        <w:tc>
          <w:tcPr>
            <w:tcW w:w="18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930EA1" w14:textId="77777777" w:rsidR="00292C1F" w:rsidRPr="00741FAA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741FAA">
              <w:rPr>
                <w:rFonts w:ascii="Times New Roman" w:eastAsia="Calibri" w:hAnsi="Times New Roman"/>
                <w:bCs/>
                <w:lang w:eastAsia="en-US"/>
              </w:rPr>
              <w:t xml:space="preserve">Сплит-система; </w:t>
            </w:r>
          </w:p>
          <w:p w14:paraId="06A51B45" w14:textId="77777777" w:rsidR="00292C1F" w:rsidRPr="00741FAA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8A0551">
              <w:rPr>
                <w:rFonts w:ascii="Times New Roman" w:eastAsia="Calibri" w:hAnsi="Times New Roman"/>
                <w:bCs/>
                <w:lang w:eastAsia="en-US"/>
              </w:rPr>
              <w:t xml:space="preserve">Количество </w:t>
            </w:r>
            <w:r>
              <w:rPr>
                <w:rFonts w:ascii="Times New Roman" w:eastAsia="Calibri" w:hAnsi="Times New Roman"/>
                <w:bCs/>
                <w:lang w:eastAsia="en-US"/>
              </w:rPr>
              <w:t>2</w:t>
            </w:r>
            <w:r w:rsidRPr="008A0551">
              <w:rPr>
                <w:rFonts w:ascii="Times New Roman" w:eastAsia="Calibri" w:hAnsi="Times New Roman"/>
                <w:bCs/>
                <w:lang w:eastAsia="en-US"/>
              </w:rPr>
              <w:t xml:space="preserve"> </w:t>
            </w:r>
            <w:r w:rsidRPr="00D55CC8">
              <w:rPr>
                <w:rFonts w:ascii="Times New Roman" w:eastAsia="Calibri" w:hAnsi="Times New Roman"/>
                <w:bCs/>
                <w:lang w:eastAsia="en-US"/>
              </w:rPr>
              <w:t>шт. (</w:t>
            </w:r>
            <w:r>
              <w:rPr>
                <w:rFonts w:ascii="Times New Roman" w:eastAsia="Calibri" w:hAnsi="Times New Roman"/>
                <w:bCs/>
                <w:lang w:eastAsia="en-US"/>
              </w:rPr>
              <w:t>в</w:t>
            </w:r>
            <w:r w:rsidRPr="004A163A">
              <w:rPr>
                <w:rFonts w:ascii="Times New Roman" w:eastAsia="Calibri" w:hAnsi="Times New Roman"/>
                <w:bCs/>
                <w:lang w:eastAsia="en-US"/>
              </w:rPr>
              <w:t xml:space="preserve"> кабинет</w:t>
            </w:r>
            <w:r>
              <w:rPr>
                <w:rFonts w:ascii="Times New Roman" w:eastAsia="Calibri" w:hAnsi="Times New Roman"/>
                <w:bCs/>
                <w:lang w:eastAsia="en-US"/>
              </w:rPr>
              <w:t>е</w:t>
            </w:r>
            <w:r w:rsidRPr="004A163A">
              <w:rPr>
                <w:rFonts w:ascii="Times New Roman" w:eastAsia="Calibri" w:hAnsi="Times New Roman"/>
                <w:bCs/>
                <w:lang w:eastAsia="en-US"/>
              </w:rPr>
              <w:t xml:space="preserve"> приема (с гинекологическим креслом/смотро</w:t>
            </w:r>
            <w:r>
              <w:rPr>
                <w:rFonts w:ascii="Times New Roman" w:eastAsia="Calibri" w:hAnsi="Times New Roman"/>
                <w:bCs/>
                <w:lang w:eastAsia="en-US"/>
              </w:rPr>
              <w:t>вой</w:t>
            </w:r>
            <w:r w:rsidRPr="004A163A">
              <w:rPr>
                <w:rFonts w:ascii="Times New Roman" w:eastAsia="Calibri" w:hAnsi="Times New Roman"/>
                <w:bCs/>
                <w:lang w:eastAsia="en-US"/>
              </w:rPr>
              <w:t>)</w:t>
            </w:r>
            <w:r>
              <w:rPr>
                <w:rFonts w:ascii="Times New Roman" w:eastAsia="Calibri" w:hAnsi="Times New Roman"/>
                <w:bCs/>
                <w:lang w:eastAsia="en-US"/>
              </w:rPr>
              <w:t>, в</w:t>
            </w:r>
            <w:r w:rsidRPr="004A163A">
              <w:rPr>
                <w:rFonts w:ascii="Times New Roman" w:eastAsia="Calibri" w:hAnsi="Times New Roman"/>
                <w:bCs/>
                <w:lang w:eastAsia="en-US"/>
              </w:rPr>
              <w:t xml:space="preserve"> процедурно</w:t>
            </w:r>
            <w:r>
              <w:rPr>
                <w:rFonts w:ascii="Times New Roman" w:eastAsia="Calibri" w:hAnsi="Times New Roman"/>
                <w:bCs/>
                <w:lang w:eastAsia="en-US"/>
              </w:rPr>
              <w:t>м</w:t>
            </w:r>
            <w:r w:rsidRPr="004A163A">
              <w:rPr>
                <w:rFonts w:ascii="Times New Roman" w:eastAsia="Calibri" w:hAnsi="Times New Roman"/>
                <w:bCs/>
                <w:lang w:eastAsia="en-US"/>
              </w:rPr>
              <w:t xml:space="preserve"> кабинет</w:t>
            </w:r>
            <w:r>
              <w:rPr>
                <w:rFonts w:ascii="Times New Roman" w:eastAsia="Calibri" w:hAnsi="Times New Roman"/>
                <w:bCs/>
                <w:lang w:eastAsia="en-US"/>
              </w:rPr>
              <w:t>е</w:t>
            </w:r>
            <w:r w:rsidRPr="004A163A">
              <w:rPr>
                <w:rFonts w:ascii="Times New Roman" w:eastAsia="Calibri" w:hAnsi="Times New Roman"/>
                <w:bCs/>
                <w:lang w:eastAsia="en-US"/>
              </w:rPr>
              <w:t>, совмещенно</w:t>
            </w:r>
            <w:r>
              <w:rPr>
                <w:rFonts w:ascii="Times New Roman" w:eastAsia="Calibri" w:hAnsi="Times New Roman"/>
                <w:bCs/>
                <w:lang w:eastAsia="en-US"/>
              </w:rPr>
              <w:t>м</w:t>
            </w:r>
            <w:r w:rsidRPr="004A163A">
              <w:rPr>
                <w:rFonts w:ascii="Times New Roman" w:eastAsia="Calibri" w:hAnsi="Times New Roman"/>
                <w:bCs/>
                <w:lang w:eastAsia="en-US"/>
              </w:rPr>
              <w:t xml:space="preserve"> с прививочным</w:t>
            </w:r>
            <w:r>
              <w:rPr>
                <w:rFonts w:ascii="Times New Roman" w:eastAsia="Calibri" w:hAnsi="Times New Roman"/>
                <w:bCs/>
                <w:lang w:eastAsia="en-US"/>
              </w:rPr>
              <w:t>)</w:t>
            </w:r>
            <w:r w:rsidRPr="00D55CC8">
              <w:rPr>
                <w:rFonts w:ascii="Times New Roman" w:eastAsia="Calibri" w:hAnsi="Times New Roman"/>
                <w:bCs/>
                <w:lang w:eastAsia="en-US"/>
              </w:rPr>
              <w:t>;</w:t>
            </w:r>
            <w:r w:rsidRPr="00741FAA">
              <w:rPr>
                <w:rFonts w:ascii="Times New Roman" w:eastAsia="Calibri" w:hAnsi="Times New Roman"/>
                <w:bCs/>
                <w:lang w:eastAsia="en-US"/>
              </w:rPr>
              <w:t xml:space="preserve"> </w:t>
            </w:r>
          </w:p>
          <w:p w14:paraId="0713E54F" w14:textId="77777777" w:rsidR="00292C1F" w:rsidRPr="00741FAA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741FAA">
              <w:rPr>
                <w:rFonts w:ascii="Times New Roman" w:eastAsia="Calibri" w:hAnsi="Times New Roman"/>
                <w:bCs/>
                <w:lang w:eastAsia="en-US"/>
              </w:rPr>
              <w:t xml:space="preserve">Тип крепления внутреннего блока - настенный; </w:t>
            </w:r>
          </w:p>
          <w:p w14:paraId="2150C6DE" w14:textId="77777777" w:rsidR="00292C1F" w:rsidRPr="00741FAA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741FAA">
              <w:rPr>
                <w:rFonts w:ascii="Times New Roman" w:eastAsia="Calibri" w:hAnsi="Times New Roman"/>
                <w:bCs/>
                <w:lang w:eastAsia="en-US"/>
              </w:rPr>
              <w:t xml:space="preserve">Режим работы - охлаждение/обогрев; </w:t>
            </w:r>
          </w:p>
          <w:p w14:paraId="32E9EAD9" w14:textId="77777777" w:rsidR="00292C1F" w:rsidRPr="00741FAA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741FAA">
              <w:rPr>
                <w:rFonts w:ascii="Times New Roman" w:eastAsia="Calibri" w:hAnsi="Times New Roman"/>
                <w:bCs/>
                <w:lang w:eastAsia="en-US"/>
              </w:rPr>
              <w:t xml:space="preserve">Пульт дистанционного управления - наличие; Класс энергоэффективности - А; Расположение розеток - рядом с местом установки. </w:t>
            </w:r>
          </w:p>
          <w:p w14:paraId="52E34326" w14:textId="77777777" w:rsidR="00292C1F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741FAA">
              <w:rPr>
                <w:rFonts w:ascii="Times New Roman" w:eastAsia="Calibri" w:hAnsi="Times New Roman"/>
                <w:bCs/>
                <w:lang w:eastAsia="en-US"/>
              </w:rPr>
              <w:t xml:space="preserve">Электрическая воздушно-тепловая завеса - с </w:t>
            </w:r>
            <w:r w:rsidRPr="0013520D">
              <w:rPr>
                <w:rFonts w:ascii="Times New Roman" w:eastAsia="Calibri" w:hAnsi="Times New Roman"/>
                <w:bCs/>
                <w:lang w:eastAsia="en-US"/>
              </w:rPr>
              <w:t xml:space="preserve">возможностью регулировки мощности; Количество – </w:t>
            </w:r>
            <w:r>
              <w:rPr>
                <w:rFonts w:ascii="Times New Roman" w:eastAsia="Calibri" w:hAnsi="Times New Roman"/>
                <w:bCs/>
                <w:lang w:eastAsia="en-US"/>
              </w:rPr>
              <w:t>1</w:t>
            </w:r>
            <w:r w:rsidRPr="0013520D">
              <w:rPr>
                <w:rFonts w:ascii="Times New Roman" w:eastAsia="Calibri" w:hAnsi="Times New Roman"/>
                <w:bCs/>
                <w:lang w:eastAsia="en-US"/>
              </w:rPr>
              <w:t xml:space="preserve"> шт.; Размещение</w:t>
            </w:r>
            <w:r w:rsidRPr="00741FAA">
              <w:rPr>
                <w:rFonts w:ascii="Times New Roman" w:eastAsia="Calibri" w:hAnsi="Times New Roman"/>
                <w:bCs/>
                <w:lang w:eastAsia="en-US"/>
              </w:rPr>
              <w:t xml:space="preserve"> завесы - над входной дверью; Расположение розеток - рядом с местом установки</w:t>
            </w:r>
          </w:p>
        </w:tc>
        <w:tc>
          <w:tcPr>
            <w:tcW w:w="9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93EB1C" w14:textId="77777777" w:rsidR="00292C1F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>
              <w:rPr>
                <w:rFonts w:ascii="Times New Roman" w:eastAsia="Calibri" w:hAnsi="Times New Roman"/>
                <w:bCs/>
                <w:lang w:eastAsia="en-US"/>
              </w:rPr>
              <w:t>-</w:t>
            </w:r>
          </w:p>
        </w:tc>
      </w:tr>
      <w:tr w:rsidR="00292C1F" w14:paraId="33ECE32F" w14:textId="77777777" w:rsidTr="00D63F59">
        <w:trPr>
          <w:trHeight w:val="117"/>
        </w:trPr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750F25" w14:textId="77777777" w:rsidR="00292C1F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>
              <w:rPr>
                <w:rFonts w:ascii="Times New Roman" w:eastAsia="Calibri" w:hAnsi="Times New Roman"/>
                <w:bCs/>
                <w:lang w:eastAsia="en-US"/>
              </w:rPr>
              <w:t>29</w:t>
            </w:r>
          </w:p>
        </w:tc>
        <w:tc>
          <w:tcPr>
            <w:tcW w:w="1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D2D79C" w14:textId="77777777" w:rsidR="00292C1F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both"/>
              <w:rPr>
                <w:rFonts w:ascii="Times New Roman" w:eastAsia="Calibri" w:hAnsi="Times New Roman"/>
                <w:bCs/>
                <w:lang w:eastAsia="en-US"/>
              </w:rPr>
            </w:pPr>
            <w:r>
              <w:rPr>
                <w:rFonts w:ascii="Times New Roman" w:eastAsia="Calibri" w:hAnsi="Times New Roman"/>
                <w:bCs/>
                <w:lang w:eastAsia="en-US"/>
              </w:rPr>
              <w:t>Водоснабжение</w:t>
            </w:r>
          </w:p>
        </w:tc>
        <w:tc>
          <w:tcPr>
            <w:tcW w:w="18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A634FD" w14:textId="77777777" w:rsidR="00292C1F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>
              <w:rPr>
                <w:rFonts w:ascii="Times New Roman" w:eastAsia="Calibri" w:hAnsi="Times New Roman"/>
                <w:bCs/>
                <w:lang w:eastAsia="en-US"/>
              </w:rPr>
              <w:t xml:space="preserve">Наличие; Расположение трубопровода - внутри помещений, выше уровня пола; </w:t>
            </w:r>
            <w:r>
              <w:rPr>
                <w:rFonts w:ascii="Times New Roman" w:eastAsia="Calibri" w:hAnsi="Times New Roman"/>
                <w:bCs/>
                <w:lang w:eastAsia="en-US"/>
              </w:rPr>
              <w:br/>
              <w:t xml:space="preserve">Ввод - через пол, с герметизацией и утеплением; </w:t>
            </w:r>
            <w:r>
              <w:rPr>
                <w:rFonts w:ascii="Times New Roman" w:eastAsia="Calibri" w:hAnsi="Times New Roman"/>
                <w:bCs/>
                <w:lang w:eastAsia="en-US"/>
              </w:rPr>
              <w:br/>
              <w:t xml:space="preserve">Материал трубопровода - полипропилен; Прибор учета воды с обвязкой - наличие; Короба для закрытия труб (с доступом для обслуживания) - наличие (во всех помещениях); </w:t>
            </w:r>
            <w:r>
              <w:rPr>
                <w:rFonts w:ascii="Times New Roman" w:eastAsia="Calibri" w:hAnsi="Times New Roman"/>
                <w:bCs/>
                <w:lang w:eastAsia="en-US"/>
              </w:rPr>
              <w:br/>
              <w:t xml:space="preserve">Материал коробов - поливинилхлоридный профиль (ПВХ) или стальные; </w:t>
            </w:r>
            <w:r>
              <w:rPr>
                <w:rFonts w:ascii="Times New Roman" w:eastAsia="Calibri" w:hAnsi="Times New Roman"/>
                <w:bCs/>
                <w:lang w:eastAsia="en-US"/>
              </w:rPr>
              <w:br/>
              <w:t xml:space="preserve">Горячее водоснабжение - накопительный настенный электрический водонагреватель, с регулированием </w:t>
            </w:r>
            <w:r w:rsidRPr="006056D5">
              <w:rPr>
                <w:rFonts w:ascii="Times New Roman" w:eastAsia="Calibri" w:hAnsi="Times New Roman"/>
                <w:bCs/>
                <w:lang w:eastAsia="en-US"/>
              </w:rPr>
              <w:t xml:space="preserve">нагрева; Количество – </w:t>
            </w:r>
            <w:r>
              <w:rPr>
                <w:rFonts w:ascii="Times New Roman" w:eastAsia="Calibri" w:hAnsi="Times New Roman"/>
                <w:bCs/>
                <w:lang w:eastAsia="en-US"/>
              </w:rPr>
              <w:t>1</w:t>
            </w:r>
            <w:r w:rsidRPr="006056D5">
              <w:rPr>
                <w:rFonts w:ascii="Times New Roman" w:eastAsia="Calibri" w:hAnsi="Times New Roman"/>
                <w:bCs/>
                <w:lang w:eastAsia="en-US"/>
              </w:rPr>
              <w:t xml:space="preserve"> шт., </w:t>
            </w:r>
            <w:r w:rsidRPr="006056D5">
              <w:rPr>
                <w:rFonts w:ascii="Times New Roman" w:eastAsia="Calibri" w:hAnsi="Times New Roman"/>
                <w:bCs/>
                <w:lang w:eastAsia="en-US"/>
              </w:rPr>
              <w:br/>
            </w:r>
            <w:r>
              <w:rPr>
                <w:rFonts w:ascii="Times New Roman" w:eastAsia="Calibri" w:hAnsi="Times New Roman"/>
                <w:bCs/>
                <w:lang w:eastAsia="en-US"/>
              </w:rPr>
              <w:t xml:space="preserve">Объем водонагревателя - не менее 80 л; Крепление водонагревателя - с устройством усиленного каркаса от пола; </w:t>
            </w:r>
            <w:r>
              <w:rPr>
                <w:rFonts w:ascii="Times New Roman" w:eastAsia="Calibri" w:hAnsi="Times New Roman"/>
                <w:bCs/>
                <w:lang w:eastAsia="en-US"/>
              </w:rPr>
              <w:br/>
              <w:t xml:space="preserve">Расположение розетки для водонагревателя - рядом с местом установки водонагревателя; Кран для технических нужд - наличие; </w:t>
            </w:r>
            <w:r w:rsidRPr="009259B6">
              <w:rPr>
                <w:rFonts w:ascii="Times New Roman" w:eastAsia="Calibri" w:hAnsi="Times New Roman"/>
                <w:bCs/>
                <w:lang w:eastAsia="en-US"/>
              </w:rPr>
              <w:t>Греющий кабель - наличие, на всю длин</w:t>
            </w:r>
            <w:r w:rsidRPr="006056D5">
              <w:rPr>
                <w:rFonts w:ascii="Times New Roman" w:eastAsia="Calibri" w:hAnsi="Times New Roman"/>
                <w:bCs/>
                <w:lang w:eastAsia="en-US"/>
              </w:rPr>
              <w:t>у выпуска с запасом не менее 3 м</w:t>
            </w:r>
            <w:r>
              <w:rPr>
                <w:rFonts w:ascii="Times New Roman" w:eastAsia="Calibri" w:hAnsi="Times New Roman"/>
                <w:bCs/>
                <w:lang w:eastAsia="en-US"/>
              </w:rPr>
              <w:t>, розетка для подключения кабеля (отдельный автомат в электрощите); Резервный г</w:t>
            </w:r>
            <w:r w:rsidRPr="009259B6">
              <w:rPr>
                <w:rFonts w:ascii="Times New Roman" w:eastAsia="Calibri" w:hAnsi="Times New Roman"/>
                <w:bCs/>
                <w:lang w:eastAsia="en-US"/>
              </w:rPr>
              <w:t xml:space="preserve">реющий кабель - наличие, на всю длину выпуска с запасом не менее 3 м, розетка для подключения кабеля (отдельный автомат в электрощите); </w:t>
            </w:r>
            <w:r>
              <w:rPr>
                <w:rFonts w:ascii="Times New Roman" w:eastAsia="Calibri" w:hAnsi="Times New Roman"/>
                <w:bCs/>
                <w:lang w:eastAsia="en-US"/>
              </w:rPr>
              <w:t xml:space="preserve">Спускники для освобождения системы от воды в нижней точке - наличие (на трубопроводах холодного водоснабжения и к водонагревателю); </w:t>
            </w:r>
            <w:r>
              <w:rPr>
                <w:rFonts w:ascii="Times New Roman" w:eastAsia="Calibri" w:hAnsi="Times New Roman"/>
                <w:bCs/>
                <w:lang w:eastAsia="en-US"/>
              </w:rPr>
              <w:br/>
              <w:t xml:space="preserve">Механический фильтр для воды - </w:t>
            </w:r>
            <w:r>
              <w:rPr>
                <w:rFonts w:ascii="Times New Roman" w:eastAsia="Calibri" w:hAnsi="Times New Roman"/>
                <w:bCs/>
                <w:lang w:eastAsia="en-US"/>
              </w:rPr>
              <w:lastRenderedPageBreak/>
              <w:t xml:space="preserve">наличие (на вводе в быстровозводимую модульную конструкцию) </w:t>
            </w:r>
            <w:r>
              <w:rPr>
                <w:rFonts w:ascii="Times New Roman" w:eastAsia="Calibri" w:hAnsi="Times New Roman"/>
                <w:bCs/>
                <w:lang w:eastAsia="en-US"/>
              </w:rPr>
              <w:br/>
              <w:t>Соединительная муфта - наличие (для соединения с централизованными сетями или скважиной)</w:t>
            </w:r>
          </w:p>
        </w:tc>
        <w:tc>
          <w:tcPr>
            <w:tcW w:w="9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4BCC63" w14:textId="77777777" w:rsidR="00292C1F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>
              <w:rPr>
                <w:rFonts w:ascii="Times New Roman" w:eastAsia="Calibri" w:hAnsi="Times New Roman"/>
                <w:bCs/>
                <w:lang w:eastAsia="en-US"/>
              </w:rPr>
              <w:lastRenderedPageBreak/>
              <w:t>-</w:t>
            </w:r>
          </w:p>
        </w:tc>
      </w:tr>
      <w:tr w:rsidR="00292C1F" w14:paraId="65E57586" w14:textId="77777777" w:rsidTr="00D63F59">
        <w:trPr>
          <w:trHeight w:val="117"/>
        </w:trPr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D44729" w14:textId="77777777" w:rsidR="00292C1F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>
              <w:rPr>
                <w:rFonts w:ascii="Times New Roman" w:eastAsia="Calibri" w:hAnsi="Times New Roman"/>
                <w:bCs/>
                <w:lang w:eastAsia="en-US"/>
              </w:rPr>
              <w:t>30</w:t>
            </w:r>
          </w:p>
        </w:tc>
        <w:tc>
          <w:tcPr>
            <w:tcW w:w="1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BAB580" w14:textId="77777777" w:rsidR="00292C1F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both"/>
              <w:rPr>
                <w:rFonts w:ascii="Times New Roman" w:eastAsia="Calibri" w:hAnsi="Times New Roman"/>
                <w:bCs/>
                <w:lang w:eastAsia="en-US"/>
              </w:rPr>
            </w:pPr>
            <w:r>
              <w:rPr>
                <w:rFonts w:ascii="Times New Roman" w:eastAsia="Calibri" w:hAnsi="Times New Roman"/>
                <w:bCs/>
                <w:lang w:eastAsia="en-US"/>
              </w:rPr>
              <w:t>Канализация</w:t>
            </w:r>
          </w:p>
        </w:tc>
        <w:tc>
          <w:tcPr>
            <w:tcW w:w="18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D1E5E4" w14:textId="77777777" w:rsidR="00292C1F" w:rsidRPr="000E3962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color w:val="000000" w:themeColor="text1"/>
                <w:lang w:eastAsia="en-US"/>
              </w:rPr>
            </w:pPr>
            <w:r w:rsidRPr="000E3962">
              <w:rPr>
                <w:rFonts w:ascii="Times New Roman" w:eastAsia="Calibri" w:hAnsi="Times New Roman"/>
                <w:bCs/>
                <w:color w:val="000000" w:themeColor="text1"/>
                <w:lang w:eastAsia="en-US"/>
              </w:rPr>
              <w:t xml:space="preserve">Наличие; Расположение трубопровода - внутри помещений, выше уровня пола; </w:t>
            </w:r>
            <w:r w:rsidRPr="000E3962">
              <w:rPr>
                <w:rFonts w:ascii="Times New Roman" w:eastAsia="Calibri" w:hAnsi="Times New Roman"/>
                <w:bCs/>
                <w:color w:val="000000" w:themeColor="text1"/>
                <w:lang w:eastAsia="en-US"/>
              </w:rPr>
              <w:br/>
              <w:t xml:space="preserve">Вывод - через пол, с герметизацией и утеплением; </w:t>
            </w:r>
            <w:r w:rsidRPr="000E3962">
              <w:rPr>
                <w:rFonts w:ascii="Times New Roman" w:eastAsia="Calibri" w:hAnsi="Times New Roman"/>
                <w:bCs/>
                <w:color w:val="000000" w:themeColor="text1"/>
                <w:lang w:eastAsia="en-US"/>
              </w:rPr>
              <w:br/>
              <w:t xml:space="preserve">Материал трубопровода - ПВХ; </w:t>
            </w:r>
            <w:r w:rsidRPr="000E3962">
              <w:rPr>
                <w:rFonts w:ascii="Times New Roman" w:eastAsia="Calibri" w:hAnsi="Times New Roman"/>
                <w:bCs/>
                <w:color w:val="000000" w:themeColor="text1"/>
                <w:lang w:eastAsia="en-US"/>
              </w:rPr>
              <w:br/>
              <w:t xml:space="preserve">Диаметр труб - 50, 110 мм; </w:t>
            </w:r>
            <w:r w:rsidRPr="000E3962">
              <w:rPr>
                <w:rFonts w:ascii="Times New Roman" w:eastAsia="Calibri" w:hAnsi="Times New Roman"/>
                <w:bCs/>
                <w:color w:val="000000" w:themeColor="text1"/>
                <w:lang w:eastAsia="en-US"/>
              </w:rPr>
              <w:br/>
              <w:t xml:space="preserve">Короба для закрытия труб (с доступом для обслуживания) - наличие (во всех помещениях); </w:t>
            </w:r>
            <w:r w:rsidRPr="000E3962">
              <w:rPr>
                <w:rFonts w:ascii="Times New Roman" w:eastAsia="Calibri" w:hAnsi="Times New Roman"/>
                <w:bCs/>
                <w:color w:val="000000" w:themeColor="text1"/>
                <w:lang w:eastAsia="en-US"/>
              </w:rPr>
              <w:br/>
              <w:t xml:space="preserve">Материал коробов - поливинилхлоридный профиль (ПВХ) или стальные; </w:t>
            </w:r>
            <w:r w:rsidRPr="000E3962">
              <w:rPr>
                <w:rFonts w:ascii="Times New Roman" w:eastAsia="Calibri" w:hAnsi="Times New Roman"/>
                <w:bCs/>
                <w:color w:val="000000" w:themeColor="text1"/>
                <w:lang w:eastAsia="en-US"/>
              </w:rPr>
              <w:br/>
              <w:t xml:space="preserve">Греющий кабель - наличие, </w:t>
            </w:r>
            <w:r w:rsidRPr="006056D5">
              <w:rPr>
                <w:rFonts w:ascii="Times New Roman" w:eastAsia="Calibri" w:hAnsi="Times New Roman"/>
                <w:bCs/>
                <w:color w:val="000000" w:themeColor="text1"/>
                <w:lang w:eastAsia="en-US"/>
              </w:rPr>
              <w:t xml:space="preserve">на всю длину выпуска с запасом не менее 3 м, </w:t>
            </w:r>
            <w:r w:rsidRPr="000E3962">
              <w:rPr>
                <w:rFonts w:ascii="Times New Roman" w:eastAsia="Calibri" w:hAnsi="Times New Roman"/>
                <w:bCs/>
                <w:color w:val="000000" w:themeColor="text1"/>
                <w:lang w:eastAsia="en-US"/>
              </w:rPr>
              <w:t xml:space="preserve">розетка для подключения кабеля (отдельный автомат в электрощите); </w:t>
            </w:r>
            <w:r w:rsidRPr="009259B6">
              <w:rPr>
                <w:rFonts w:ascii="Times New Roman" w:eastAsia="Calibri" w:hAnsi="Times New Roman"/>
                <w:bCs/>
                <w:color w:val="000000" w:themeColor="text1"/>
                <w:lang w:eastAsia="en-US"/>
              </w:rPr>
              <w:t xml:space="preserve">Резервный греющий кабель - наличие, на всю длину выпуска с запасом не менее 3 м, розетка для подключения кабеля (отдельный автомат в электрощите); </w:t>
            </w:r>
            <w:r w:rsidRPr="000E3962">
              <w:rPr>
                <w:rFonts w:ascii="Times New Roman" w:eastAsia="Calibri" w:hAnsi="Times New Roman"/>
                <w:bCs/>
                <w:color w:val="000000" w:themeColor="text1"/>
                <w:lang w:eastAsia="en-US"/>
              </w:rPr>
              <w:t>Вакуумный клапан - наличие; Соединительная муфта - для соединения с централизованными сетями или септиком</w:t>
            </w:r>
          </w:p>
        </w:tc>
        <w:tc>
          <w:tcPr>
            <w:tcW w:w="9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6D0F02" w14:textId="77777777" w:rsidR="00292C1F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>
              <w:rPr>
                <w:rFonts w:ascii="Times New Roman" w:eastAsia="Calibri" w:hAnsi="Times New Roman"/>
                <w:bCs/>
                <w:lang w:eastAsia="en-US"/>
              </w:rPr>
              <w:t>-</w:t>
            </w:r>
          </w:p>
        </w:tc>
      </w:tr>
      <w:tr w:rsidR="00292C1F" w14:paraId="6A28FCED" w14:textId="77777777" w:rsidTr="00D63F59">
        <w:trPr>
          <w:trHeight w:val="117"/>
        </w:trPr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DA8B0E" w14:textId="77777777" w:rsidR="00292C1F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>
              <w:rPr>
                <w:rFonts w:ascii="Times New Roman" w:eastAsia="Calibri" w:hAnsi="Times New Roman"/>
                <w:bCs/>
                <w:lang w:eastAsia="en-US"/>
              </w:rPr>
              <w:t>31</w:t>
            </w:r>
          </w:p>
        </w:tc>
        <w:tc>
          <w:tcPr>
            <w:tcW w:w="1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157380" w14:textId="77777777" w:rsidR="00292C1F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rPr>
                <w:rFonts w:ascii="Times New Roman" w:eastAsia="Calibri" w:hAnsi="Times New Roman"/>
                <w:bCs/>
                <w:lang w:eastAsia="en-US"/>
              </w:rPr>
            </w:pPr>
            <w:r>
              <w:rPr>
                <w:rFonts w:ascii="Times New Roman" w:eastAsia="Calibri" w:hAnsi="Times New Roman"/>
                <w:bCs/>
                <w:lang w:eastAsia="en-US"/>
              </w:rPr>
              <w:t>Сантехнические приборы и оборудование</w:t>
            </w:r>
          </w:p>
        </w:tc>
        <w:tc>
          <w:tcPr>
            <w:tcW w:w="18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FCC00D" w14:textId="77777777" w:rsidR="00292C1F" w:rsidRPr="007D5DF6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7D5DF6">
              <w:rPr>
                <w:rFonts w:ascii="Times New Roman" w:eastAsia="Calibri" w:hAnsi="Times New Roman"/>
                <w:bCs/>
                <w:lang w:eastAsia="en-US"/>
              </w:rPr>
              <w:t xml:space="preserve">Количество сантехнических приборов и оборудования: </w:t>
            </w:r>
          </w:p>
          <w:p w14:paraId="4160A8A9" w14:textId="77777777" w:rsidR="00292C1F" w:rsidRPr="007D5DF6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7D5DF6">
              <w:rPr>
                <w:rFonts w:ascii="Times New Roman" w:eastAsia="Calibri" w:hAnsi="Times New Roman"/>
                <w:bCs/>
                <w:lang w:eastAsia="en-US"/>
              </w:rPr>
              <w:t xml:space="preserve">- унитаз МГН – </w:t>
            </w:r>
            <w:r>
              <w:rPr>
                <w:rFonts w:ascii="Times New Roman" w:eastAsia="Calibri" w:hAnsi="Times New Roman"/>
                <w:bCs/>
                <w:lang w:eastAsia="en-US"/>
              </w:rPr>
              <w:t>1</w:t>
            </w:r>
            <w:r w:rsidRPr="007D5DF6">
              <w:rPr>
                <w:rFonts w:ascii="Times New Roman" w:eastAsia="Calibri" w:hAnsi="Times New Roman"/>
                <w:bCs/>
                <w:lang w:eastAsia="en-US"/>
              </w:rPr>
              <w:t xml:space="preserve"> шт. (</w:t>
            </w:r>
            <w:r>
              <w:rPr>
                <w:rFonts w:ascii="Times New Roman" w:eastAsia="Calibri" w:hAnsi="Times New Roman"/>
                <w:bCs/>
                <w:lang w:eastAsia="en-US"/>
              </w:rPr>
              <w:t xml:space="preserve">в туалете </w:t>
            </w:r>
            <w:r w:rsidRPr="007D5DF6">
              <w:rPr>
                <w:rFonts w:ascii="Times New Roman" w:eastAsia="Calibri" w:hAnsi="Times New Roman"/>
                <w:bCs/>
                <w:lang w:eastAsia="en-US"/>
              </w:rPr>
              <w:t xml:space="preserve">для пациентов); унитаз </w:t>
            </w:r>
            <w:r>
              <w:rPr>
                <w:rFonts w:ascii="Times New Roman" w:eastAsia="Calibri" w:hAnsi="Times New Roman"/>
                <w:bCs/>
                <w:lang w:eastAsia="en-US"/>
              </w:rPr>
              <w:t xml:space="preserve">– 1 шт. </w:t>
            </w:r>
            <w:r w:rsidRPr="007D5DF6">
              <w:rPr>
                <w:rFonts w:ascii="Times New Roman" w:eastAsia="Calibri" w:hAnsi="Times New Roman"/>
                <w:bCs/>
                <w:lang w:eastAsia="en-US"/>
              </w:rPr>
              <w:t>(</w:t>
            </w:r>
            <w:r>
              <w:rPr>
                <w:rFonts w:ascii="Times New Roman" w:eastAsia="Calibri" w:hAnsi="Times New Roman"/>
                <w:bCs/>
                <w:lang w:eastAsia="en-US"/>
              </w:rPr>
              <w:t xml:space="preserve">в туалете </w:t>
            </w:r>
            <w:r w:rsidRPr="007D5DF6">
              <w:rPr>
                <w:rFonts w:ascii="Times New Roman" w:eastAsia="Calibri" w:hAnsi="Times New Roman"/>
                <w:bCs/>
                <w:lang w:eastAsia="en-US"/>
              </w:rPr>
              <w:t xml:space="preserve">для </w:t>
            </w:r>
            <w:r>
              <w:rPr>
                <w:rFonts w:ascii="Times New Roman" w:eastAsia="Calibri" w:hAnsi="Times New Roman"/>
                <w:bCs/>
                <w:lang w:eastAsia="en-US"/>
              </w:rPr>
              <w:t>медицинских работников</w:t>
            </w:r>
            <w:r w:rsidRPr="007D5DF6">
              <w:rPr>
                <w:rFonts w:ascii="Times New Roman" w:eastAsia="Calibri" w:hAnsi="Times New Roman"/>
                <w:bCs/>
                <w:lang w:eastAsia="en-US"/>
              </w:rPr>
              <w:t xml:space="preserve">); </w:t>
            </w:r>
          </w:p>
          <w:p w14:paraId="343331A3" w14:textId="77777777" w:rsidR="00292C1F" w:rsidRPr="007E60FE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7E60FE">
              <w:rPr>
                <w:rFonts w:ascii="Times New Roman" w:eastAsia="Calibri" w:hAnsi="Times New Roman"/>
                <w:bCs/>
                <w:lang w:eastAsia="en-US"/>
              </w:rPr>
              <w:t>- раковина для мытья рук с локтевым смесител</w:t>
            </w:r>
            <w:r>
              <w:rPr>
                <w:rFonts w:ascii="Times New Roman" w:eastAsia="Calibri" w:hAnsi="Times New Roman"/>
                <w:bCs/>
                <w:lang w:eastAsia="en-US"/>
              </w:rPr>
              <w:t>ем</w:t>
            </w:r>
            <w:r w:rsidRPr="007E60FE">
              <w:rPr>
                <w:rFonts w:ascii="Times New Roman" w:eastAsia="Calibri" w:hAnsi="Times New Roman"/>
                <w:bCs/>
                <w:lang w:eastAsia="en-US"/>
              </w:rPr>
              <w:t xml:space="preserve"> без душевой лейки - </w:t>
            </w:r>
            <w:r>
              <w:rPr>
                <w:rFonts w:ascii="Times New Roman" w:eastAsia="Calibri" w:hAnsi="Times New Roman"/>
                <w:bCs/>
                <w:lang w:eastAsia="en-US"/>
              </w:rPr>
              <w:t>6</w:t>
            </w:r>
            <w:r w:rsidRPr="007E60FE">
              <w:rPr>
                <w:rFonts w:ascii="Times New Roman" w:eastAsia="Calibri" w:hAnsi="Times New Roman"/>
                <w:bCs/>
                <w:lang w:eastAsia="en-US"/>
              </w:rPr>
              <w:t xml:space="preserve"> шт.</w:t>
            </w:r>
          </w:p>
          <w:p w14:paraId="2B0416AE" w14:textId="77777777" w:rsidR="00292C1F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7E60FE">
              <w:rPr>
                <w:rFonts w:ascii="Times New Roman" w:eastAsia="Calibri" w:hAnsi="Times New Roman"/>
                <w:bCs/>
                <w:lang w:eastAsia="en-US"/>
              </w:rPr>
              <w:t xml:space="preserve"> (</w:t>
            </w:r>
            <w:r>
              <w:rPr>
                <w:rFonts w:ascii="Times New Roman" w:eastAsia="Calibri" w:hAnsi="Times New Roman"/>
                <w:bCs/>
                <w:lang w:eastAsia="en-US"/>
              </w:rPr>
              <w:t xml:space="preserve">в </w:t>
            </w:r>
            <w:r w:rsidRPr="004A163A">
              <w:rPr>
                <w:rFonts w:ascii="Times New Roman" w:eastAsia="Calibri" w:hAnsi="Times New Roman"/>
                <w:bCs/>
                <w:lang w:eastAsia="en-US"/>
              </w:rPr>
              <w:t>кабинет</w:t>
            </w:r>
            <w:r>
              <w:rPr>
                <w:rFonts w:ascii="Times New Roman" w:eastAsia="Calibri" w:hAnsi="Times New Roman"/>
                <w:bCs/>
                <w:lang w:eastAsia="en-US"/>
              </w:rPr>
              <w:t>е</w:t>
            </w:r>
            <w:r w:rsidRPr="004A163A">
              <w:rPr>
                <w:rFonts w:ascii="Times New Roman" w:eastAsia="Calibri" w:hAnsi="Times New Roman"/>
                <w:bCs/>
                <w:lang w:eastAsia="en-US"/>
              </w:rPr>
              <w:t xml:space="preserve"> приема </w:t>
            </w:r>
          </w:p>
          <w:p w14:paraId="56E6CA3B" w14:textId="77777777" w:rsidR="00292C1F" w:rsidRPr="004A163A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4A163A">
              <w:rPr>
                <w:rFonts w:ascii="Times New Roman" w:eastAsia="Calibri" w:hAnsi="Times New Roman"/>
                <w:bCs/>
                <w:lang w:eastAsia="en-US"/>
              </w:rPr>
              <w:t>(с гинекологическим креслом/смотров</w:t>
            </w:r>
            <w:r>
              <w:rPr>
                <w:rFonts w:ascii="Times New Roman" w:eastAsia="Calibri" w:hAnsi="Times New Roman"/>
                <w:bCs/>
                <w:lang w:eastAsia="en-US"/>
              </w:rPr>
              <w:t>ой</w:t>
            </w:r>
            <w:r w:rsidRPr="004A163A">
              <w:rPr>
                <w:rFonts w:ascii="Times New Roman" w:eastAsia="Calibri" w:hAnsi="Times New Roman"/>
                <w:bCs/>
                <w:lang w:eastAsia="en-US"/>
              </w:rPr>
              <w:t>)</w:t>
            </w:r>
            <w:r>
              <w:rPr>
                <w:rFonts w:ascii="Times New Roman" w:eastAsia="Calibri" w:hAnsi="Times New Roman"/>
                <w:bCs/>
                <w:lang w:eastAsia="en-US"/>
              </w:rPr>
              <w:t>, в</w:t>
            </w:r>
            <w:r w:rsidRPr="004A163A">
              <w:rPr>
                <w:rFonts w:ascii="Times New Roman" w:eastAsia="Calibri" w:hAnsi="Times New Roman"/>
                <w:bCs/>
                <w:lang w:eastAsia="en-US"/>
              </w:rPr>
              <w:t xml:space="preserve"> палат</w:t>
            </w:r>
            <w:r>
              <w:rPr>
                <w:rFonts w:ascii="Times New Roman" w:eastAsia="Calibri" w:hAnsi="Times New Roman"/>
                <w:bCs/>
                <w:lang w:eastAsia="en-US"/>
              </w:rPr>
              <w:t>е</w:t>
            </w:r>
            <w:r w:rsidRPr="004A163A">
              <w:rPr>
                <w:rFonts w:ascii="Times New Roman" w:eastAsia="Calibri" w:hAnsi="Times New Roman"/>
                <w:bCs/>
                <w:lang w:eastAsia="en-US"/>
              </w:rPr>
              <w:t xml:space="preserve"> временного </w:t>
            </w:r>
            <w:r>
              <w:rPr>
                <w:rFonts w:ascii="Times New Roman" w:eastAsia="Calibri" w:hAnsi="Times New Roman"/>
                <w:bCs/>
                <w:lang w:eastAsia="en-US"/>
              </w:rPr>
              <w:t xml:space="preserve">пребывания пациентов, в </w:t>
            </w:r>
            <w:r w:rsidRPr="004A163A">
              <w:rPr>
                <w:rFonts w:ascii="Times New Roman" w:eastAsia="Calibri" w:hAnsi="Times New Roman"/>
                <w:bCs/>
                <w:lang w:eastAsia="en-US"/>
              </w:rPr>
              <w:t>помещени</w:t>
            </w:r>
            <w:r>
              <w:rPr>
                <w:rFonts w:ascii="Times New Roman" w:eastAsia="Calibri" w:hAnsi="Times New Roman"/>
                <w:bCs/>
                <w:lang w:eastAsia="en-US"/>
              </w:rPr>
              <w:t>и</w:t>
            </w:r>
            <w:r w:rsidRPr="004A163A">
              <w:rPr>
                <w:rFonts w:ascii="Times New Roman" w:eastAsia="Calibri" w:hAnsi="Times New Roman"/>
                <w:bCs/>
                <w:lang w:eastAsia="en-US"/>
              </w:rPr>
              <w:t xml:space="preserve"> для работников с раздевалкой</w:t>
            </w:r>
            <w:r>
              <w:rPr>
                <w:rFonts w:ascii="Times New Roman" w:eastAsia="Calibri" w:hAnsi="Times New Roman"/>
                <w:bCs/>
                <w:lang w:eastAsia="en-US"/>
              </w:rPr>
              <w:t xml:space="preserve">, в </w:t>
            </w:r>
            <w:r w:rsidRPr="004A163A">
              <w:rPr>
                <w:rFonts w:ascii="Times New Roman" w:eastAsia="Calibri" w:hAnsi="Times New Roman"/>
                <w:bCs/>
                <w:lang w:eastAsia="en-US"/>
              </w:rPr>
              <w:t>туалет</w:t>
            </w:r>
            <w:r>
              <w:rPr>
                <w:rFonts w:ascii="Times New Roman" w:eastAsia="Calibri" w:hAnsi="Times New Roman"/>
                <w:bCs/>
                <w:lang w:eastAsia="en-US"/>
              </w:rPr>
              <w:t>е</w:t>
            </w:r>
            <w:r w:rsidRPr="004A163A">
              <w:rPr>
                <w:rFonts w:ascii="Times New Roman" w:eastAsia="Calibri" w:hAnsi="Times New Roman"/>
                <w:bCs/>
                <w:lang w:eastAsia="en-US"/>
              </w:rPr>
              <w:t xml:space="preserve"> для пациентов</w:t>
            </w:r>
            <w:r>
              <w:rPr>
                <w:rFonts w:ascii="Times New Roman" w:eastAsia="Calibri" w:hAnsi="Times New Roman"/>
                <w:bCs/>
                <w:lang w:eastAsia="en-US"/>
              </w:rPr>
              <w:t xml:space="preserve">, </w:t>
            </w:r>
          </w:p>
          <w:p w14:paraId="6EE91C09" w14:textId="77777777" w:rsidR="00292C1F" w:rsidRPr="004A163A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>
              <w:rPr>
                <w:rFonts w:ascii="Times New Roman" w:eastAsia="Calibri" w:hAnsi="Times New Roman"/>
                <w:bCs/>
                <w:lang w:eastAsia="en-US"/>
              </w:rPr>
              <w:t xml:space="preserve">в </w:t>
            </w:r>
            <w:r w:rsidRPr="004A163A">
              <w:rPr>
                <w:rFonts w:ascii="Times New Roman" w:eastAsia="Calibri" w:hAnsi="Times New Roman"/>
                <w:bCs/>
                <w:lang w:eastAsia="en-US"/>
              </w:rPr>
              <w:t>туалет</w:t>
            </w:r>
            <w:r>
              <w:rPr>
                <w:rFonts w:ascii="Times New Roman" w:eastAsia="Calibri" w:hAnsi="Times New Roman"/>
                <w:bCs/>
                <w:lang w:eastAsia="en-US"/>
              </w:rPr>
              <w:t>е</w:t>
            </w:r>
            <w:r w:rsidRPr="004A163A">
              <w:rPr>
                <w:rFonts w:ascii="Times New Roman" w:eastAsia="Calibri" w:hAnsi="Times New Roman"/>
                <w:bCs/>
                <w:lang w:eastAsia="en-US"/>
              </w:rPr>
              <w:t xml:space="preserve"> для медицинских работников</w:t>
            </w:r>
            <w:r>
              <w:rPr>
                <w:rFonts w:ascii="Times New Roman" w:eastAsia="Calibri" w:hAnsi="Times New Roman"/>
                <w:bCs/>
                <w:lang w:eastAsia="en-US"/>
              </w:rPr>
              <w:t xml:space="preserve">, </w:t>
            </w:r>
          </w:p>
          <w:p w14:paraId="7FE586F8" w14:textId="77777777" w:rsidR="00292C1F" w:rsidRPr="007E60FE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>
              <w:rPr>
                <w:rFonts w:ascii="Times New Roman" w:eastAsia="Calibri" w:hAnsi="Times New Roman"/>
                <w:bCs/>
                <w:lang w:eastAsia="en-US"/>
              </w:rPr>
              <w:t xml:space="preserve">в </w:t>
            </w:r>
            <w:r w:rsidRPr="004A163A">
              <w:rPr>
                <w:rFonts w:ascii="Times New Roman" w:eastAsia="Calibri" w:hAnsi="Times New Roman"/>
                <w:bCs/>
                <w:lang w:eastAsia="en-US"/>
              </w:rPr>
              <w:t>помещени</w:t>
            </w:r>
            <w:r>
              <w:rPr>
                <w:rFonts w:ascii="Times New Roman" w:eastAsia="Calibri" w:hAnsi="Times New Roman"/>
                <w:bCs/>
                <w:lang w:eastAsia="en-US"/>
              </w:rPr>
              <w:t>и</w:t>
            </w:r>
            <w:r w:rsidRPr="004A163A">
              <w:rPr>
                <w:rFonts w:ascii="Times New Roman" w:eastAsia="Calibri" w:hAnsi="Times New Roman"/>
                <w:bCs/>
                <w:lang w:eastAsia="en-US"/>
              </w:rPr>
              <w:t xml:space="preserve"> для уборочного инвентаря, моющих и дезинфицирующих средств</w:t>
            </w:r>
            <w:r>
              <w:rPr>
                <w:rFonts w:ascii="Times New Roman" w:eastAsia="Calibri" w:hAnsi="Times New Roman"/>
                <w:bCs/>
                <w:lang w:eastAsia="en-US"/>
              </w:rPr>
              <w:t>);</w:t>
            </w:r>
            <w:r w:rsidRPr="007E60FE">
              <w:rPr>
                <w:rFonts w:ascii="Times New Roman" w:eastAsia="Calibri" w:hAnsi="Times New Roman"/>
                <w:bCs/>
                <w:lang w:eastAsia="en-US"/>
              </w:rPr>
              <w:t xml:space="preserve"> </w:t>
            </w:r>
          </w:p>
          <w:p w14:paraId="2377C21F" w14:textId="77777777" w:rsidR="00292C1F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593E51">
              <w:rPr>
                <w:rFonts w:ascii="Times New Roman" w:eastAsia="Calibri" w:hAnsi="Times New Roman"/>
                <w:bCs/>
                <w:lang w:eastAsia="en-US"/>
              </w:rPr>
              <w:t xml:space="preserve">- двухсекционная мойка из нержавеющей стали для мытья рук и инструментов с локтевым смесителем </w:t>
            </w:r>
            <w:r>
              <w:rPr>
                <w:rFonts w:ascii="Times New Roman" w:eastAsia="Calibri" w:hAnsi="Times New Roman"/>
                <w:bCs/>
                <w:lang w:eastAsia="en-US"/>
              </w:rPr>
              <w:t xml:space="preserve">без </w:t>
            </w:r>
            <w:r w:rsidRPr="00593E51">
              <w:rPr>
                <w:rFonts w:ascii="Times New Roman" w:eastAsia="Calibri" w:hAnsi="Times New Roman"/>
                <w:bCs/>
                <w:lang w:eastAsia="en-US"/>
              </w:rPr>
              <w:t>душевой лейк</w:t>
            </w:r>
            <w:r>
              <w:rPr>
                <w:rFonts w:ascii="Times New Roman" w:eastAsia="Calibri" w:hAnsi="Times New Roman"/>
                <w:bCs/>
                <w:lang w:eastAsia="en-US"/>
              </w:rPr>
              <w:t>и</w:t>
            </w:r>
            <w:r w:rsidRPr="00593E51">
              <w:rPr>
                <w:rFonts w:ascii="Times New Roman" w:eastAsia="Calibri" w:hAnsi="Times New Roman"/>
                <w:bCs/>
                <w:lang w:eastAsia="en-US"/>
              </w:rPr>
              <w:t xml:space="preserve"> – </w:t>
            </w:r>
            <w:r>
              <w:rPr>
                <w:rFonts w:ascii="Times New Roman" w:eastAsia="Calibri" w:hAnsi="Times New Roman"/>
                <w:bCs/>
                <w:lang w:eastAsia="en-US"/>
              </w:rPr>
              <w:t>1</w:t>
            </w:r>
            <w:r w:rsidRPr="00593E51">
              <w:rPr>
                <w:rFonts w:ascii="Times New Roman" w:eastAsia="Calibri" w:hAnsi="Times New Roman"/>
                <w:bCs/>
                <w:lang w:eastAsia="en-US"/>
              </w:rPr>
              <w:t xml:space="preserve"> шт.                                    (</w:t>
            </w:r>
            <w:r>
              <w:rPr>
                <w:rFonts w:ascii="Times New Roman" w:eastAsia="Calibri" w:hAnsi="Times New Roman"/>
                <w:bCs/>
                <w:lang w:eastAsia="en-US"/>
              </w:rPr>
              <w:t xml:space="preserve">в </w:t>
            </w:r>
            <w:r w:rsidRPr="004A163A">
              <w:rPr>
                <w:rFonts w:ascii="Times New Roman" w:eastAsia="Calibri" w:hAnsi="Times New Roman"/>
                <w:bCs/>
                <w:lang w:eastAsia="en-US"/>
              </w:rPr>
              <w:t>процедурно</w:t>
            </w:r>
            <w:r>
              <w:rPr>
                <w:rFonts w:ascii="Times New Roman" w:eastAsia="Calibri" w:hAnsi="Times New Roman"/>
                <w:bCs/>
                <w:lang w:eastAsia="en-US"/>
              </w:rPr>
              <w:t xml:space="preserve">м </w:t>
            </w:r>
            <w:r w:rsidRPr="004A163A">
              <w:rPr>
                <w:rFonts w:ascii="Times New Roman" w:eastAsia="Calibri" w:hAnsi="Times New Roman"/>
                <w:bCs/>
                <w:lang w:eastAsia="en-US"/>
              </w:rPr>
              <w:t>кабинет</w:t>
            </w:r>
            <w:r>
              <w:rPr>
                <w:rFonts w:ascii="Times New Roman" w:eastAsia="Calibri" w:hAnsi="Times New Roman"/>
                <w:bCs/>
                <w:lang w:eastAsia="en-US"/>
              </w:rPr>
              <w:t>е</w:t>
            </w:r>
            <w:r w:rsidRPr="004A163A">
              <w:rPr>
                <w:rFonts w:ascii="Times New Roman" w:eastAsia="Calibri" w:hAnsi="Times New Roman"/>
                <w:bCs/>
                <w:lang w:eastAsia="en-US"/>
              </w:rPr>
              <w:t>, совмещенно</w:t>
            </w:r>
            <w:r>
              <w:rPr>
                <w:rFonts w:ascii="Times New Roman" w:eastAsia="Calibri" w:hAnsi="Times New Roman"/>
                <w:bCs/>
                <w:lang w:eastAsia="en-US"/>
              </w:rPr>
              <w:t>м</w:t>
            </w:r>
            <w:r w:rsidRPr="004A163A">
              <w:rPr>
                <w:rFonts w:ascii="Times New Roman" w:eastAsia="Calibri" w:hAnsi="Times New Roman"/>
                <w:bCs/>
                <w:lang w:eastAsia="en-US"/>
              </w:rPr>
              <w:t xml:space="preserve"> с прививочным</w:t>
            </w:r>
            <w:r w:rsidRPr="00593E51">
              <w:rPr>
                <w:rFonts w:ascii="Times New Roman" w:eastAsia="Calibri" w:hAnsi="Times New Roman"/>
                <w:bCs/>
                <w:lang w:eastAsia="en-US"/>
              </w:rPr>
              <w:t>);</w:t>
            </w:r>
          </w:p>
          <w:p w14:paraId="445ED3A3" w14:textId="77777777" w:rsidR="00292C1F" w:rsidRPr="00B755BA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B755BA">
              <w:rPr>
                <w:rFonts w:ascii="Times New Roman" w:eastAsia="Calibri" w:hAnsi="Times New Roman"/>
                <w:bCs/>
                <w:lang w:eastAsia="en-US"/>
              </w:rPr>
              <w:t xml:space="preserve">Поручни для унитаза </w:t>
            </w:r>
            <w:r>
              <w:rPr>
                <w:rFonts w:ascii="Times New Roman" w:eastAsia="Calibri" w:hAnsi="Times New Roman"/>
                <w:bCs/>
                <w:lang w:eastAsia="en-US"/>
              </w:rPr>
              <w:t xml:space="preserve">(в </w:t>
            </w:r>
            <w:r w:rsidRPr="00D11484">
              <w:rPr>
                <w:rFonts w:ascii="Times New Roman" w:eastAsia="Calibri" w:hAnsi="Times New Roman"/>
                <w:bCs/>
                <w:lang w:eastAsia="en-US"/>
              </w:rPr>
              <w:t>туалет</w:t>
            </w:r>
            <w:r>
              <w:rPr>
                <w:rFonts w:ascii="Times New Roman" w:eastAsia="Calibri" w:hAnsi="Times New Roman"/>
                <w:bCs/>
                <w:lang w:eastAsia="en-US"/>
              </w:rPr>
              <w:t>е</w:t>
            </w:r>
            <w:r w:rsidRPr="00D11484">
              <w:rPr>
                <w:rFonts w:ascii="Times New Roman" w:eastAsia="Calibri" w:hAnsi="Times New Roman"/>
                <w:bCs/>
                <w:lang w:eastAsia="en-US"/>
              </w:rPr>
              <w:t xml:space="preserve"> для пациентов</w:t>
            </w:r>
            <w:r>
              <w:rPr>
                <w:rFonts w:ascii="Times New Roman" w:eastAsia="Calibri" w:hAnsi="Times New Roman"/>
                <w:bCs/>
                <w:lang w:eastAsia="en-US"/>
              </w:rPr>
              <w:t xml:space="preserve">) </w:t>
            </w:r>
            <w:r w:rsidRPr="00B755BA">
              <w:rPr>
                <w:rFonts w:ascii="Times New Roman" w:eastAsia="Calibri" w:hAnsi="Times New Roman"/>
                <w:bCs/>
                <w:lang w:eastAsia="en-US"/>
              </w:rPr>
              <w:t xml:space="preserve">- откидные, опорные; </w:t>
            </w:r>
          </w:p>
          <w:p w14:paraId="04E9ECC9" w14:textId="77777777" w:rsidR="00292C1F" w:rsidRPr="00B755BA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B755BA">
              <w:rPr>
                <w:rFonts w:ascii="Times New Roman" w:eastAsia="Calibri" w:hAnsi="Times New Roman"/>
                <w:bCs/>
                <w:lang w:eastAsia="en-US"/>
              </w:rPr>
              <w:t xml:space="preserve">Способ крепления - к стене и к полу; Материал - нержавеющая сталь; </w:t>
            </w:r>
          </w:p>
          <w:p w14:paraId="1D2D82F5" w14:textId="77777777" w:rsidR="00292C1F" w:rsidRPr="00B755BA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B755BA">
              <w:rPr>
                <w:rFonts w:ascii="Times New Roman" w:eastAsia="Calibri" w:hAnsi="Times New Roman"/>
                <w:bCs/>
                <w:lang w:eastAsia="en-US"/>
              </w:rPr>
              <w:t xml:space="preserve">Поручни для раковины (в </w:t>
            </w:r>
            <w:r>
              <w:rPr>
                <w:rFonts w:ascii="Times New Roman" w:eastAsia="Calibri" w:hAnsi="Times New Roman"/>
                <w:bCs/>
                <w:lang w:eastAsia="en-US"/>
              </w:rPr>
              <w:t>туалете</w:t>
            </w:r>
            <w:r w:rsidRPr="00B755BA">
              <w:rPr>
                <w:rFonts w:ascii="Times New Roman" w:eastAsia="Calibri" w:hAnsi="Times New Roman"/>
                <w:bCs/>
                <w:lang w:eastAsia="en-US"/>
              </w:rPr>
              <w:t xml:space="preserve"> для пациентов) - опорные; </w:t>
            </w:r>
          </w:p>
          <w:p w14:paraId="7605C3B9" w14:textId="77777777" w:rsidR="00292C1F" w:rsidRDefault="00292C1F" w:rsidP="00292C1F">
            <w:pPr>
              <w:shd w:val="clear" w:color="auto" w:fill="FFFFFF" w:themeFill="background1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B755BA">
              <w:rPr>
                <w:rFonts w:ascii="Times New Roman" w:eastAsia="Calibri" w:hAnsi="Times New Roman"/>
                <w:bCs/>
                <w:lang w:eastAsia="en-US"/>
              </w:rPr>
              <w:lastRenderedPageBreak/>
              <w:t>Способ крепления - к стене и к полу; Материал - нержавеющая сталь;</w:t>
            </w:r>
          </w:p>
        </w:tc>
        <w:tc>
          <w:tcPr>
            <w:tcW w:w="9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327E6D" w14:textId="77777777" w:rsidR="00292C1F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>
              <w:rPr>
                <w:rFonts w:ascii="Times New Roman" w:eastAsia="Calibri" w:hAnsi="Times New Roman"/>
                <w:bCs/>
                <w:lang w:eastAsia="en-US"/>
              </w:rPr>
              <w:lastRenderedPageBreak/>
              <w:t>-</w:t>
            </w:r>
          </w:p>
        </w:tc>
      </w:tr>
      <w:tr w:rsidR="00292C1F" w14:paraId="5C80E48C" w14:textId="77777777" w:rsidTr="00D63F59">
        <w:trPr>
          <w:trHeight w:val="117"/>
        </w:trPr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7C0E6D" w14:textId="77777777" w:rsidR="00292C1F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>
              <w:rPr>
                <w:rFonts w:ascii="Times New Roman" w:eastAsia="Calibri" w:hAnsi="Times New Roman"/>
                <w:bCs/>
                <w:lang w:eastAsia="en-US"/>
              </w:rPr>
              <w:t>32</w:t>
            </w:r>
          </w:p>
        </w:tc>
        <w:tc>
          <w:tcPr>
            <w:tcW w:w="1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424EE1" w14:textId="77777777" w:rsidR="00292C1F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rPr>
                <w:rFonts w:ascii="Times New Roman" w:eastAsia="Calibri" w:hAnsi="Times New Roman"/>
                <w:bCs/>
                <w:lang w:eastAsia="en-US"/>
              </w:rPr>
            </w:pPr>
            <w:r>
              <w:rPr>
                <w:rFonts w:ascii="Times New Roman" w:eastAsia="Calibri" w:hAnsi="Times New Roman"/>
                <w:bCs/>
                <w:lang w:eastAsia="en-US"/>
              </w:rPr>
              <w:t>Освещение и электротехническое оборудование</w:t>
            </w:r>
          </w:p>
        </w:tc>
        <w:tc>
          <w:tcPr>
            <w:tcW w:w="18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D8DB11" w14:textId="77777777" w:rsidR="00292C1F" w:rsidRPr="00557CC3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>
              <w:rPr>
                <w:rFonts w:ascii="Times New Roman" w:eastAsia="Calibri" w:hAnsi="Times New Roman"/>
                <w:bCs/>
                <w:lang w:eastAsia="en-US"/>
              </w:rPr>
              <w:t xml:space="preserve">Категория надежности электроснабжения - III (п. 1.2.18 ПУЭ); </w:t>
            </w:r>
            <w:r>
              <w:rPr>
                <w:rFonts w:ascii="Times New Roman" w:eastAsia="Calibri" w:hAnsi="Times New Roman"/>
                <w:bCs/>
                <w:lang w:eastAsia="en-US"/>
              </w:rPr>
              <w:br/>
              <w:t xml:space="preserve">Наружное освещение входной группы - светодиодный светильник влагостойкий; Расположение наружного светильника - над входной дверью; </w:t>
            </w:r>
            <w:r>
              <w:rPr>
                <w:rFonts w:ascii="Times New Roman" w:eastAsia="Calibri" w:hAnsi="Times New Roman"/>
                <w:bCs/>
                <w:lang w:eastAsia="en-US"/>
              </w:rPr>
              <w:br/>
              <w:t xml:space="preserve">Управление наружного светильника - выключатель; </w:t>
            </w:r>
            <w:r>
              <w:rPr>
                <w:rFonts w:ascii="Times New Roman" w:eastAsia="Calibri" w:hAnsi="Times New Roman"/>
                <w:bCs/>
                <w:lang w:eastAsia="en-US"/>
              </w:rPr>
              <w:br/>
              <w:t xml:space="preserve">Расположение выключателя наружного светильника - внутри быстровозводимой модульной конструкции, около входной двери; </w:t>
            </w:r>
            <w:r>
              <w:rPr>
                <w:rFonts w:ascii="Times New Roman" w:eastAsia="Calibri" w:hAnsi="Times New Roman"/>
                <w:bCs/>
                <w:lang w:eastAsia="en-US"/>
              </w:rPr>
              <w:br/>
              <w:t xml:space="preserve">Освещение туалетов - светодиодный светильник влагостойкий; Управление освещением - выключатель; Расположение выключателя - снаружи у входной двери помещений; </w:t>
            </w:r>
            <w:r>
              <w:rPr>
                <w:rFonts w:ascii="Times New Roman" w:eastAsia="Calibri" w:hAnsi="Times New Roman"/>
                <w:bCs/>
                <w:lang w:eastAsia="en-US"/>
              </w:rPr>
              <w:br/>
              <w:t xml:space="preserve">Освещение помещений - светодиодный светильник со степенью защиты IP-20 (для остальных помещений); </w:t>
            </w:r>
            <w:r>
              <w:rPr>
                <w:rFonts w:ascii="Times New Roman" w:eastAsia="Calibri" w:hAnsi="Times New Roman"/>
                <w:bCs/>
                <w:lang w:eastAsia="en-US"/>
              </w:rPr>
              <w:br/>
              <w:t xml:space="preserve">Световой поток - расчет выполняется поставщиком; </w:t>
            </w:r>
            <w:r>
              <w:rPr>
                <w:rFonts w:ascii="Times New Roman" w:eastAsia="Calibri" w:hAnsi="Times New Roman"/>
                <w:bCs/>
                <w:lang w:eastAsia="en-US"/>
              </w:rPr>
              <w:br/>
              <w:t xml:space="preserve">Управление освещением - выключатели; </w:t>
            </w:r>
            <w:r>
              <w:rPr>
                <w:rFonts w:ascii="Times New Roman" w:eastAsia="Calibri" w:hAnsi="Times New Roman"/>
                <w:bCs/>
                <w:lang w:eastAsia="en-US"/>
              </w:rPr>
              <w:br/>
              <w:t xml:space="preserve">Вид выключателей - одноклавишные; Расположение выключателей - внутри, у входной двери в помещение; </w:t>
            </w:r>
            <w:r>
              <w:rPr>
                <w:rFonts w:ascii="Times New Roman" w:eastAsia="Calibri" w:hAnsi="Times New Roman"/>
                <w:bCs/>
                <w:lang w:eastAsia="en-US"/>
              </w:rPr>
              <w:br/>
              <w:t xml:space="preserve">Вид розеток для подключения оборудования - двойные, с заземлением; </w:t>
            </w:r>
            <w:r>
              <w:rPr>
                <w:rFonts w:ascii="Times New Roman" w:eastAsia="Calibri" w:hAnsi="Times New Roman"/>
                <w:bCs/>
                <w:lang w:eastAsia="en-US"/>
              </w:rPr>
              <w:br/>
              <w:t xml:space="preserve">Кабель для осветительной сети - ВВГнг-LS 3*1.5, проложенный в кабель-каналах; Кабель для силовой сети - ВВГнг-LS 3*2.5, проложенный в кабель-каналах; </w:t>
            </w:r>
            <w:r>
              <w:rPr>
                <w:rFonts w:ascii="Times New Roman" w:eastAsia="Calibri" w:hAnsi="Times New Roman"/>
                <w:bCs/>
                <w:lang w:eastAsia="en-US"/>
              </w:rPr>
              <w:br/>
            </w:r>
            <w:r w:rsidRPr="00557CC3">
              <w:rPr>
                <w:rFonts w:ascii="Times New Roman" w:eastAsia="Calibri" w:hAnsi="Times New Roman"/>
                <w:bCs/>
                <w:lang w:eastAsia="en-US"/>
              </w:rPr>
              <w:t xml:space="preserve">Световое табло «ВЫХОД» - </w:t>
            </w:r>
            <w:r>
              <w:rPr>
                <w:rFonts w:ascii="Times New Roman" w:eastAsia="Calibri" w:hAnsi="Times New Roman"/>
                <w:bCs/>
                <w:lang w:eastAsia="en-US"/>
              </w:rPr>
              <w:t>2</w:t>
            </w:r>
            <w:r w:rsidRPr="00557CC3">
              <w:rPr>
                <w:rFonts w:ascii="Times New Roman" w:eastAsia="Calibri" w:hAnsi="Times New Roman"/>
                <w:bCs/>
                <w:lang w:eastAsia="en-US"/>
              </w:rPr>
              <w:t xml:space="preserve"> шт. Расположение - на стене </w:t>
            </w:r>
            <w:r>
              <w:rPr>
                <w:rFonts w:ascii="Times New Roman" w:eastAsia="Calibri" w:hAnsi="Times New Roman"/>
                <w:bCs/>
                <w:lang w:eastAsia="en-US"/>
              </w:rPr>
              <w:t>над</w:t>
            </w:r>
            <w:r w:rsidRPr="00557CC3">
              <w:rPr>
                <w:rFonts w:ascii="Times New Roman" w:eastAsia="Calibri" w:hAnsi="Times New Roman"/>
                <w:bCs/>
                <w:lang w:eastAsia="en-US"/>
              </w:rPr>
              <w:t xml:space="preserve"> дверью, над выходом из </w:t>
            </w:r>
            <w:r>
              <w:rPr>
                <w:rFonts w:ascii="Times New Roman" w:eastAsia="Calibri" w:hAnsi="Times New Roman"/>
                <w:bCs/>
                <w:lang w:eastAsia="en-US"/>
              </w:rPr>
              <w:t xml:space="preserve">вестибюля и </w:t>
            </w:r>
            <w:r w:rsidRPr="00557CC3">
              <w:rPr>
                <w:rFonts w:ascii="Times New Roman" w:eastAsia="Calibri" w:hAnsi="Times New Roman"/>
                <w:bCs/>
                <w:lang w:eastAsia="en-US"/>
              </w:rPr>
              <w:t>тамбур</w:t>
            </w:r>
            <w:r>
              <w:rPr>
                <w:rFonts w:ascii="Times New Roman" w:eastAsia="Calibri" w:hAnsi="Times New Roman"/>
                <w:bCs/>
                <w:lang w:eastAsia="en-US"/>
              </w:rPr>
              <w:t>а</w:t>
            </w:r>
            <w:r w:rsidRPr="00557CC3">
              <w:rPr>
                <w:rFonts w:ascii="Times New Roman" w:eastAsia="Calibri" w:hAnsi="Times New Roman"/>
                <w:bCs/>
                <w:lang w:eastAsia="en-US"/>
              </w:rPr>
              <w:t xml:space="preserve"> с внутренней стороны помещений; </w:t>
            </w:r>
          </w:p>
          <w:p w14:paraId="4358E009" w14:textId="77777777" w:rsidR="00292C1F" w:rsidRPr="00630E1B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557CC3">
              <w:rPr>
                <w:rFonts w:ascii="Times New Roman" w:eastAsia="Calibri" w:hAnsi="Times New Roman"/>
                <w:bCs/>
                <w:lang w:eastAsia="en-US"/>
              </w:rPr>
              <w:t xml:space="preserve">Световое табло «НЕ ВХОДИТЬ» - </w:t>
            </w:r>
            <w:r>
              <w:rPr>
                <w:rFonts w:ascii="Times New Roman" w:eastAsia="Calibri" w:hAnsi="Times New Roman"/>
                <w:bCs/>
                <w:lang w:eastAsia="en-US"/>
              </w:rPr>
              <w:t xml:space="preserve">2 шт. </w:t>
            </w:r>
            <w:r w:rsidRPr="00557CC3">
              <w:rPr>
                <w:rFonts w:ascii="Times New Roman" w:eastAsia="Calibri" w:hAnsi="Times New Roman"/>
                <w:bCs/>
                <w:lang w:eastAsia="en-US"/>
              </w:rPr>
              <w:t>(</w:t>
            </w:r>
            <w:r>
              <w:rPr>
                <w:rFonts w:ascii="Times New Roman" w:eastAsia="Calibri" w:hAnsi="Times New Roman"/>
                <w:bCs/>
                <w:lang w:eastAsia="en-US"/>
              </w:rPr>
              <w:t>в</w:t>
            </w:r>
            <w:r w:rsidRPr="00630E1B">
              <w:rPr>
                <w:rFonts w:ascii="Times New Roman" w:eastAsia="Calibri" w:hAnsi="Times New Roman"/>
                <w:bCs/>
                <w:lang w:eastAsia="en-US"/>
              </w:rPr>
              <w:t xml:space="preserve"> кабинет</w:t>
            </w:r>
            <w:r>
              <w:rPr>
                <w:rFonts w:ascii="Times New Roman" w:eastAsia="Calibri" w:hAnsi="Times New Roman"/>
                <w:bCs/>
                <w:lang w:eastAsia="en-US"/>
              </w:rPr>
              <w:t>е</w:t>
            </w:r>
            <w:r w:rsidRPr="00630E1B">
              <w:rPr>
                <w:rFonts w:ascii="Times New Roman" w:eastAsia="Calibri" w:hAnsi="Times New Roman"/>
                <w:bCs/>
                <w:lang w:eastAsia="en-US"/>
              </w:rPr>
              <w:t xml:space="preserve"> приема (с гинекологическим креслом/смотров</w:t>
            </w:r>
            <w:r>
              <w:rPr>
                <w:rFonts w:ascii="Times New Roman" w:eastAsia="Calibri" w:hAnsi="Times New Roman"/>
                <w:bCs/>
                <w:lang w:eastAsia="en-US"/>
              </w:rPr>
              <w:t>ой</w:t>
            </w:r>
            <w:r w:rsidRPr="00630E1B">
              <w:rPr>
                <w:rFonts w:ascii="Times New Roman" w:eastAsia="Calibri" w:hAnsi="Times New Roman"/>
                <w:bCs/>
                <w:lang w:eastAsia="en-US"/>
              </w:rPr>
              <w:t>)</w:t>
            </w:r>
            <w:r>
              <w:rPr>
                <w:rFonts w:ascii="Times New Roman" w:eastAsia="Calibri" w:hAnsi="Times New Roman"/>
                <w:bCs/>
                <w:lang w:eastAsia="en-US"/>
              </w:rPr>
              <w:t>,</w:t>
            </w:r>
          </w:p>
          <w:p w14:paraId="43979056" w14:textId="77777777" w:rsidR="00292C1F" w:rsidRPr="00630E1B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>
              <w:rPr>
                <w:rFonts w:ascii="Times New Roman" w:eastAsia="Calibri" w:hAnsi="Times New Roman"/>
                <w:bCs/>
                <w:lang w:eastAsia="en-US"/>
              </w:rPr>
              <w:t xml:space="preserve">в </w:t>
            </w:r>
            <w:r w:rsidRPr="00630E1B">
              <w:rPr>
                <w:rFonts w:ascii="Times New Roman" w:eastAsia="Calibri" w:hAnsi="Times New Roman"/>
                <w:bCs/>
                <w:lang w:eastAsia="en-US"/>
              </w:rPr>
              <w:t>процедурно</w:t>
            </w:r>
            <w:r>
              <w:rPr>
                <w:rFonts w:ascii="Times New Roman" w:eastAsia="Calibri" w:hAnsi="Times New Roman"/>
                <w:bCs/>
                <w:lang w:eastAsia="en-US"/>
              </w:rPr>
              <w:t>м</w:t>
            </w:r>
            <w:r w:rsidRPr="00630E1B">
              <w:rPr>
                <w:rFonts w:ascii="Times New Roman" w:eastAsia="Calibri" w:hAnsi="Times New Roman"/>
                <w:bCs/>
                <w:lang w:eastAsia="en-US"/>
              </w:rPr>
              <w:t xml:space="preserve"> кабинет</w:t>
            </w:r>
            <w:r>
              <w:rPr>
                <w:rFonts w:ascii="Times New Roman" w:eastAsia="Calibri" w:hAnsi="Times New Roman"/>
                <w:bCs/>
                <w:lang w:eastAsia="en-US"/>
              </w:rPr>
              <w:t>е</w:t>
            </w:r>
            <w:r w:rsidRPr="00630E1B">
              <w:rPr>
                <w:rFonts w:ascii="Times New Roman" w:eastAsia="Calibri" w:hAnsi="Times New Roman"/>
                <w:bCs/>
                <w:lang w:eastAsia="en-US"/>
              </w:rPr>
              <w:t>, совмещенно</w:t>
            </w:r>
            <w:r>
              <w:rPr>
                <w:rFonts w:ascii="Times New Roman" w:eastAsia="Calibri" w:hAnsi="Times New Roman"/>
                <w:bCs/>
                <w:lang w:eastAsia="en-US"/>
              </w:rPr>
              <w:t>м</w:t>
            </w:r>
            <w:r w:rsidRPr="00630E1B">
              <w:rPr>
                <w:rFonts w:ascii="Times New Roman" w:eastAsia="Calibri" w:hAnsi="Times New Roman"/>
                <w:bCs/>
                <w:lang w:eastAsia="en-US"/>
              </w:rPr>
              <w:t xml:space="preserve"> с прививочным</w:t>
            </w:r>
            <w:r>
              <w:rPr>
                <w:rFonts w:ascii="Times New Roman" w:eastAsia="Calibri" w:hAnsi="Times New Roman"/>
                <w:bCs/>
                <w:lang w:eastAsia="en-US"/>
              </w:rPr>
              <w:t>);</w:t>
            </w:r>
          </w:p>
          <w:p w14:paraId="28890FA1" w14:textId="77777777" w:rsidR="00292C1F" w:rsidRPr="00557CC3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557CC3">
              <w:rPr>
                <w:rFonts w:ascii="Times New Roman" w:eastAsia="Calibri" w:hAnsi="Times New Roman"/>
                <w:bCs/>
                <w:lang w:eastAsia="en-US"/>
              </w:rPr>
              <w:t xml:space="preserve">Расположение - над входной дверью снаружи помещения; </w:t>
            </w:r>
          </w:p>
          <w:p w14:paraId="2D296BE8" w14:textId="77777777" w:rsidR="00292C1F" w:rsidRPr="00557CC3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557CC3">
              <w:rPr>
                <w:rFonts w:ascii="Times New Roman" w:eastAsia="Calibri" w:hAnsi="Times New Roman"/>
                <w:bCs/>
                <w:lang w:eastAsia="en-US"/>
              </w:rPr>
              <w:t xml:space="preserve">Обеззараживание воздуха - в присутствии людей; </w:t>
            </w:r>
          </w:p>
          <w:p w14:paraId="291D63A5" w14:textId="77777777" w:rsidR="00292C1F" w:rsidRPr="00557CC3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AF3EB1">
              <w:rPr>
                <w:rFonts w:ascii="Times New Roman" w:eastAsia="Calibri" w:hAnsi="Times New Roman"/>
                <w:bCs/>
                <w:lang w:eastAsia="en-US"/>
              </w:rPr>
              <w:t>Количество настенных бактерицидных облучателей – 6 шт. (в кабинете приема (с гинекологическим</w:t>
            </w:r>
            <w:r w:rsidRPr="00630E1B">
              <w:rPr>
                <w:rFonts w:ascii="Times New Roman" w:eastAsia="Calibri" w:hAnsi="Times New Roman"/>
                <w:bCs/>
                <w:lang w:eastAsia="en-US"/>
              </w:rPr>
              <w:t xml:space="preserve"> </w:t>
            </w:r>
            <w:r>
              <w:rPr>
                <w:rFonts w:ascii="Times New Roman" w:eastAsia="Calibri" w:hAnsi="Times New Roman"/>
                <w:bCs/>
                <w:lang w:eastAsia="en-US"/>
              </w:rPr>
              <w:t>кр</w:t>
            </w:r>
            <w:r w:rsidRPr="00630E1B">
              <w:rPr>
                <w:rFonts w:ascii="Times New Roman" w:eastAsia="Calibri" w:hAnsi="Times New Roman"/>
                <w:bCs/>
                <w:lang w:eastAsia="en-US"/>
              </w:rPr>
              <w:t>еслом/смотров</w:t>
            </w:r>
            <w:r>
              <w:rPr>
                <w:rFonts w:ascii="Times New Roman" w:eastAsia="Calibri" w:hAnsi="Times New Roman"/>
                <w:bCs/>
                <w:lang w:eastAsia="en-US"/>
              </w:rPr>
              <w:t>ой</w:t>
            </w:r>
            <w:r w:rsidRPr="00630E1B">
              <w:rPr>
                <w:rFonts w:ascii="Times New Roman" w:eastAsia="Calibri" w:hAnsi="Times New Roman"/>
                <w:bCs/>
                <w:lang w:eastAsia="en-US"/>
              </w:rPr>
              <w:t>)</w:t>
            </w:r>
            <w:r>
              <w:rPr>
                <w:rFonts w:ascii="Times New Roman" w:eastAsia="Calibri" w:hAnsi="Times New Roman"/>
                <w:bCs/>
                <w:lang w:eastAsia="en-US"/>
              </w:rPr>
              <w:t xml:space="preserve">, в </w:t>
            </w:r>
            <w:r w:rsidRPr="00630E1B">
              <w:rPr>
                <w:rFonts w:ascii="Times New Roman" w:eastAsia="Calibri" w:hAnsi="Times New Roman"/>
                <w:bCs/>
                <w:lang w:eastAsia="en-US"/>
              </w:rPr>
              <w:t>палат</w:t>
            </w:r>
            <w:r>
              <w:rPr>
                <w:rFonts w:ascii="Times New Roman" w:eastAsia="Calibri" w:hAnsi="Times New Roman"/>
                <w:bCs/>
                <w:lang w:eastAsia="en-US"/>
              </w:rPr>
              <w:t>е</w:t>
            </w:r>
            <w:r w:rsidRPr="00630E1B">
              <w:rPr>
                <w:rFonts w:ascii="Times New Roman" w:eastAsia="Calibri" w:hAnsi="Times New Roman"/>
                <w:bCs/>
                <w:lang w:eastAsia="en-US"/>
              </w:rPr>
              <w:t xml:space="preserve"> временного пребывания пациентов</w:t>
            </w:r>
            <w:r>
              <w:rPr>
                <w:rFonts w:ascii="Times New Roman" w:eastAsia="Calibri" w:hAnsi="Times New Roman"/>
                <w:bCs/>
                <w:lang w:eastAsia="en-US"/>
              </w:rPr>
              <w:t xml:space="preserve">, в </w:t>
            </w:r>
            <w:r w:rsidRPr="00630E1B">
              <w:rPr>
                <w:rFonts w:ascii="Times New Roman" w:eastAsia="Calibri" w:hAnsi="Times New Roman"/>
                <w:bCs/>
                <w:lang w:eastAsia="en-US"/>
              </w:rPr>
              <w:t>процедурно</w:t>
            </w:r>
            <w:r>
              <w:rPr>
                <w:rFonts w:ascii="Times New Roman" w:eastAsia="Calibri" w:hAnsi="Times New Roman"/>
                <w:bCs/>
                <w:lang w:eastAsia="en-US"/>
              </w:rPr>
              <w:t>м</w:t>
            </w:r>
            <w:r w:rsidRPr="00630E1B">
              <w:rPr>
                <w:rFonts w:ascii="Times New Roman" w:eastAsia="Calibri" w:hAnsi="Times New Roman"/>
                <w:bCs/>
                <w:lang w:eastAsia="en-US"/>
              </w:rPr>
              <w:t xml:space="preserve"> кабинет</w:t>
            </w:r>
            <w:r>
              <w:rPr>
                <w:rFonts w:ascii="Times New Roman" w:eastAsia="Calibri" w:hAnsi="Times New Roman"/>
                <w:bCs/>
                <w:lang w:eastAsia="en-US"/>
              </w:rPr>
              <w:t>е</w:t>
            </w:r>
            <w:r w:rsidRPr="00630E1B">
              <w:rPr>
                <w:rFonts w:ascii="Times New Roman" w:eastAsia="Calibri" w:hAnsi="Times New Roman"/>
                <w:bCs/>
                <w:lang w:eastAsia="en-US"/>
              </w:rPr>
              <w:t>, совмещенно</w:t>
            </w:r>
            <w:r>
              <w:rPr>
                <w:rFonts w:ascii="Times New Roman" w:eastAsia="Calibri" w:hAnsi="Times New Roman"/>
                <w:bCs/>
                <w:lang w:eastAsia="en-US"/>
              </w:rPr>
              <w:t>м</w:t>
            </w:r>
            <w:r w:rsidRPr="00630E1B">
              <w:rPr>
                <w:rFonts w:ascii="Times New Roman" w:eastAsia="Calibri" w:hAnsi="Times New Roman"/>
                <w:bCs/>
                <w:lang w:eastAsia="en-US"/>
              </w:rPr>
              <w:t xml:space="preserve"> с прививочным</w:t>
            </w:r>
            <w:r>
              <w:rPr>
                <w:rFonts w:ascii="Times New Roman" w:eastAsia="Calibri" w:hAnsi="Times New Roman"/>
                <w:bCs/>
                <w:lang w:eastAsia="en-US"/>
              </w:rPr>
              <w:t>, в</w:t>
            </w:r>
            <w:r w:rsidR="00582928">
              <w:rPr>
                <w:rFonts w:ascii="Times New Roman" w:eastAsia="Calibri" w:hAnsi="Times New Roman"/>
                <w:bCs/>
                <w:lang w:eastAsia="en-US"/>
              </w:rPr>
              <w:t xml:space="preserve"> </w:t>
            </w:r>
            <w:r w:rsidRPr="00630E1B">
              <w:rPr>
                <w:rFonts w:ascii="Times New Roman" w:eastAsia="Calibri" w:hAnsi="Times New Roman"/>
                <w:bCs/>
                <w:lang w:eastAsia="en-US"/>
              </w:rPr>
              <w:t>помещени</w:t>
            </w:r>
            <w:r>
              <w:rPr>
                <w:rFonts w:ascii="Times New Roman" w:eastAsia="Calibri" w:hAnsi="Times New Roman"/>
                <w:bCs/>
                <w:lang w:eastAsia="en-US"/>
              </w:rPr>
              <w:t xml:space="preserve">и </w:t>
            </w:r>
            <w:r w:rsidRPr="00630E1B">
              <w:rPr>
                <w:rFonts w:ascii="Times New Roman" w:eastAsia="Calibri" w:hAnsi="Times New Roman"/>
                <w:bCs/>
                <w:lang w:eastAsia="en-US"/>
              </w:rPr>
              <w:t>для работников с раздевалкой</w:t>
            </w:r>
            <w:r>
              <w:rPr>
                <w:rFonts w:ascii="Times New Roman" w:eastAsia="Calibri" w:hAnsi="Times New Roman"/>
                <w:bCs/>
                <w:lang w:eastAsia="en-US"/>
              </w:rPr>
              <w:t>, в</w:t>
            </w:r>
            <w:r w:rsidRPr="00630E1B">
              <w:rPr>
                <w:rFonts w:ascii="Times New Roman" w:eastAsia="Calibri" w:hAnsi="Times New Roman"/>
                <w:bCs/>
                <w:lang w:eastAsia="en-US"/>
              </w:rPr>
              <w:t xml:space="preserve"> помещени</w:t>
            </w:r>
            <w:r>
              <w:rPr>
                <w:rFonts w:ascii="Times New Roman" w:eastAsia="Calibri" w:hAnsi="Times New Roman"/>
                <w:bCs/>
                <w:lang w:eastAsia="en-US"/>
              </w:rPr>
              <w:t xml:space="preserve">и </w:t>
            </w:r>
            <w:r w:rsidRPr="00630E1B">
              <w:rPr>
                <w:rFonts w:ascii="Times New Roman" w:eastAsia="Calibri" w:hAnsi="Times New Roman"/>
                <w:bCs/>
                <w:lang w:eastAsia="en-US"/>
              </w:rPr>
              <w:lastRenderedPageBreak/>
              <w:t>для хранения лекарственных препаратов</w:t>
            </w:r>
            <w:r>
              <w:rPr>
                <w:rFonts w:ascii="Times New Roman" w:eastAsia="Calibri" w:hAnsi="Times New Roman"/>
                <w:bCs/>
                <w:lang w:eastAsia="en-US"/>
              </w:rPr>
              <w:t>, в вестибюле)</w:t>
            </w:r>
            <w:r w:rsidRPr="00557CC3">
              <w:rPr>
                <w:rFonts w:ascii="Times New Roman" w:eastAsia="Calibri" w:hAnsi="Times New Roman"/>
                <w:bCs/>
                <w:lang w:eastAsia="en-US"/>
              </w:rPr>
              <w:t>.</w:t>
            </w:r>
          </w:p>
          <w:p w14:paraId="67848BE7" w14:textId="77777777" w:rsidR="00292C1F" w:rsidRPr="00557CC3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557CC3">
              <w:rPr>
                <w:rFonts w:ascii="Times New Roman" w:eastAsia="Calibri" w:hAnsi="Times New Roman"/>
                <w:bCs/>
                <w:lang w:eastAsia="en-US"/>
              </w:rPr>
              <w:t xml:space="preserve">Количество передвижных бактерицидных облучателей - </w:t>
            </w:r>
            <w:r>
              <w:rPr>
                <w:rFonts w:ascii="Times New Roman" w:eastAsia="Calibri" w:hAnsi="Times New Roman"/>
                <w:bCs/>
                <w:lang w:eastAsia="en-US"/>
              </w:rPr>
              <w:t>1</w:t>
            </w:r>
            <w:r w:rsidRPr="00557CC3">
              <w:rPr>
                <w:rFonts w:ascii="Times New Roman" w:eastAsia="Calibri" w:hAnsi="Times New Roman"/>
                <w:bCs/>
                <w:lang w:eastAsia="en-US"/>
              </w:rPr>
              <w:t xml:space="preserve"> шт.; </w:t>
            </w:r>
          </w:p>
          <w:p w14:paraId="62F80A63" w14:textId="77777777" w:rsidR="00292C1F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557CC3">
              <w:rPr>
                <w:rFonts w:ascii="Times New Roman" w:eastAsia="Calibri" w:hAnsi="Times New Roman"/>
                <w:bCs/>
                <w:lang w:eastAsia="en-US"/>
              </w:rPr>
              <w:t>Количество ламп в бактерицидном облучателе - не менее 2 шт.</w:t>
            </w:r>
          </w:p>
        </w:tc>
        <w:tc>
          <w:tcPr>
            <w:tcW w:w="9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B36043" w14:textId="77777777" w:rsidR="00292C1F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>
              <w:rPr>
                <w:rFonts w:ascii="Times New Roman" w:eastAsia="Calibri" w:hAnsi="Times New Roman"/>
                <w:bCs/>
                <w:lang w:eastAsia="en-US"/>
              </w:rPr>
              <w:lastRenderedPageBreak/>
              <w:t>-</w:t>
            </w:r>
          </w:p>
        </w:tc>
      </w:tr>
      <w:tr w:rsidR="00292C1F" w14:paraId="4278432C" w14:textId="77777777" w:rsidTr="00D63F59">
        <w:trPr>
          <w:trHeight w:val="117"/>
        </w:trPr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CCB283" w14:textId="77777777" w:rsidR="00292C1F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>
              <w:rPr>
                <w:rFonts w:ascii="Times New Roman" w:eastAsia="Calibri" w:hAnsi="Times New Roman"/>
                <w:bCs/>
                <w:lang w:eastAsia="en-US"/>
              </w:rPr>
              <w:t>33</w:t>
            </w:r>
          </w:p>
        </w:tc>
        <w:tc>
          <w:tcPr>
            <w:tcW w:w="1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E93BC1" w14:textId="77777777" w:rsidR="00292C1F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both"/>
              <w:rPr>
                <w:rFonts w:ascii="Times New Roman" w:eastAsia="Calibri" w:hAnsi="Times New Roman"/>
                <w:bCs/>
                <w:lang w:eastAsia="en-US"/>
              </w:rPr>
            </w:pPr>
            <w:r>
              <w:rPr>
                <w:rFonts w:ascii="Times New Roman" w:eastAsia="Calibri" w:hAnsi="Times New Roman"/>
                <w:bCs/>
                <w:lang w:eastAsia="en-US"/>
              </w:rPr>
              <w:t>Управление</w:t>
            </w:r>
          </w:p>
        </w:tc>
        <w:tc>
          <w:tcPr>
            <w:tcW w:w="18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A65818" w14:textId="77777777" w:rsidR="00292C1F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>
              <w:rPr>
                <w:rFonts w:ascii="Times New Roman" w:eastAsia="Calibri" w:hAnsi="Times New Roman"/>
                <w:bCs/>
                <w:lang w:eastAsia="en-US"/>
              </w:rPr>
              <w:t xml:space="preserve">Щит управления на вводе в сборе - прибор учета электроэнергии, автоматические выключатели, вводной автоматический выключатель, устройство защиты отключения; </w:t>
            </w:r>
            <w:r>
              <w:rPr>
                <w:rFonts w:ascii="Times New Roman" w:eastAsia="Calibri" w:hAnsi="Times New Roman"/>
                <w:bCs/>
                <w:lang w:eastAsia="en-US"/>
              </w:rPr>
              <w:br/>
              <w:t xml:space="preserve">Материал - металл; </w:t>
            </w:r>
            <w:r>
              <w:rPr>
                <w:rFonts w:ascii="Times New Roman" w:eastAsia="Calibri" w:hAnsi="Times New Roman"/>
                <w:bCs/>
                <w:lang w:eastAsia="en-US"/>
              </w:rPr>
              <w:br/>
              <w:t xml:space="preserve">Расположение - на наружной стене быстровозводимой модульной конструкции; </w:t>
            </w:r>
            <w:r>
              <w:rPr>
                <w:rFonts w:ascii="Times New Roman" w:eastAsia="Calibri" w:hAnsi="Times New Roman"/>
                <w:bCs/>
                <w:lang w:eastAsia="en-US"/>
              </w:rPr>
              <w:br/>
            </w:r>
            <w:r w:rsidRPr="00643145">
              <w:rPr>
                <w:rFonts w:ascii="Times New Roman" w:eastAsia="Calibri" w:hAnsi="Times New Roman"/>
                <w:bCs/>
                <w:lang w:eastAsia="en-US"/>
              </w:rPr>
              <w:t xml:space="preserve">Внутреннее распределительное </w:t>
            </w:r>
            <w:r>
              <w:rPr>
                <w:rFonts w:ascii="Times New Roman" w:eastAsia="Calibri" w:hAnsi="Times New Roman"/>
                <w:bCs/>
                <w:lang w:eastAsia="en-US"/>
              </w:rPr>
              <w:t>устройство наличие</w:t>
            </w:r>
            <w:r w:rsidRPr="00643145">
              <w:rPr>
                <w:rFonts w:ascii="Times New Roman" w:eastAsia="Calibri" w:hAnsi="Times New Roman"/>
                <w:bCs/>
                <w:lang w:eastAsia="en-US"/>
              </w:rPr>
              <w:t xml:space="preserve">; в комплекте - </w:t>
            </w:r>
            <w:r>
              <w:rPr>
                <w:rFonts w:ascii="Times New Roman" w:eastAsia="Calibri" w:hAnsi="Times New Roman"/>
                <w:bCs/>
                <w:lang w:eastAsia="en-US"/>
              </w:rPr>
              <w:t xml:space="preserve">дифференциальные автоматические выключатели по розеточным и осветительным группам (каждый автомат замаркирован), схема; </w:t>
            </w:r>
            <w:r>
              <w:rPr>
                <w:rFonts w:ascii="Times New Roman" w:eastAsia="Calibri" w:hAnsi="Times New Roman"/>
                <w:bCs/>
                <w:lang w:eastAsia="en-US"/>
              </w:rPr>
              <w:br/>
              <w:t>Контур заземления, заземление щита управления и внутреннего распределительного заземления - наличие</w:t>
            </w:r>
          </w:p>
        </w:tc>
        <w:tc>
          <w:tcPr>
            <w:tcW w:w="9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8E69A9" w14:textId="77777777" w:rsidR="00292C1F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>
              <w:rPr>
                <w:rFonts w:ascii="Times New Roman" w:eastAsia="Calibri" w:hAnsi="Times New Roman"/>
                <w:bCs/>
                <w:lang w:eastAsia="en-US"/>
              </w:rPr>
              <w:t>-</w:t>
            </w:r>
          </w:p>
        </w:tc>
      </w:tr>
      <w:tr w:rsidR="00292C1F" w14:paraId="0BA19E5C" w14:textId="77777777" w:rsidTr="00D63F59">
        <w:trPr>
          <w:trHeight w:val="117"/>
        </w:trPr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B5D377" w14:textId="77777777" w:rsidR="00292C1F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>
              <w:rPr>
                <w:rFonts w:ascii="Times New Roman" w:eastAsia="Calibri" w:hAnsi="Times New Roman"/>
                <w:bCs/>
                <w:lang w:eastAsia="en-US"/>
              </w:rPr>
              <w:t>34</w:t>
            </w:r>
          </w:p>
        </w:tc>
        <w:tc>
          <w:tcPr>
            <w:tcW w:w="1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7E45F6" w14:textId="77777777" w:rsidR="00292C1F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both"/>
              <w:rPr>
                <w:rFonts w:ascii="Times New Roman" w:eastAsia="Calibri" w:hAnsi="Times New Roman"/>
                <w:bCs/>
                <w:lang w:eastAsia="en-US"/>
              </w:rPr>
            </w:pPr>
            <w:r>
              <w:rPr>
                <w:rFonts w:ascii="Times New Roman" w:eastAsia="Calibri" w:hAnsi="Times New Roman"/>
                <w:bCs/>
                <w:lang w:eastAsia="en-US"/>
              </w:rPr>
              <w:t>Пожарная сигнализация</w:t>
            </w:r>
          </w:p>
        </w:tc>
        <w:tc>
          <w:tcPr>
            <w:tcW w:w="18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4EBE05" w14:textId="77777777" w:rsidR="00292C1F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>
              <w:rPr>
                <w:rFonts w:ascii="Times New Roman" w:eastAsia="Calibri" w:hAnsi="Times New Roman"/>
                <w:bCs/>
                <w:lang w:eastAsia="en-US"/>
              </w:rPr>
              <w:t>Автоматическая пожарная сигнализация, система оповещения и управления эвакуацией людей при пожаре - наличие</w:t>
            </w:r>
          </w:p>
        </w:tc>
        <w:tc>
          <w:tcPr>
            <w:tcW w:w="9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DC7C84" w14:textId="77777777" w:rsidR="00292C1F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>
              <w:rPr>
                <w:rFonts w:ascii="Times New Roman" w:eastAsia="Calibri" w:hAnsi="Times New Roman"/>
                <w:bCs/>
                <w:lang w:eastAsia="en-US"/>
              </w:rPr>
              <w:t>-</w:t>
            </w:r>
          </w:p>
        </w:tc>
      </w:tr>
      <w:tr w:rsidR="00292C1F" w14:paraId="465B1749" w14:textId="77777777" w:rsidTr="00F62731">
        <w:trPr>
          <w:trHeight w:val="117"/>
        </w:trPr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44F10F" w14:textId="77777777" w:rsidR="00292C1F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>
              <w:rPr>
                <w:rFonts w:ascii="Times New Roman" w:eastAsia="Calibri" w:hAnsi="Times New Roman"/>
                <w:bCs/>
                <w:lang w:eastAsia="en-US"/>
              </w:rPr>
              <w:t>35</w:t>
            </w:r>
          </w:p>
        </w:tc>
        <w:tc>
          <w:tcPr>
            <w:tcW w:w="1765" w:type="pct"/>
            <w:vAlign w:val="center"/>
          </w:tcPr>
          <w:p w14:paraId="39E0AAC9" w14:textId="77777777" w:rsidR="00292C1F" w:rsidRPr="00492091" w:rsidRDefault="00292C1F" w:rsidP="00292C1F">
            <w:pPr>
              <w:widowControl w:val="0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both"/>
              <w:rPr>
                <w:rFonts w:ascii="Times New Roman" w:eastAsia="Calibri" w:hAnsi="Times New Roman"/>
                <w:bCs/>
                <w:lang w:eastAsia="en-US"/>
              </w:rPr>
            </w:pPr>
            <w:r w:rsidRPr="00492091">
              <w:rPr>
                <w:rFonts w:ascii="Times New Roman" w:eastAsia="Calibri" w:hAnsi="Times New Roman"/>
                <w:bCs/>
                <w:lang w:eastAsia="en-US"/>
              </w:rPr>
              <w:t>Слаботочные сети</w:t>
            </w:r>
          </w:p>
        </w:tc>
        <w:tc>
          <w:tcPr>
            <w:tcW w:w="1890" w:type="pct"/>
            <w:vAlign w:val="center"/>
          </w:tcPr>
          <w:p w14:paraId="7B04AECB" w14:textId="77777777" w:rsidR="00292C1F" w:rsidRPr="00492091" w:rsidRDefault="00292C1F" w:rsidP="00292C1F">
            <w:pPr>
              <w:widowControl w:val="0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492091">
              <w:rPr>
                <w:rFonts w:ascii="Times New Roman" w:eastAsia="Calibri" w:hAnsi="Times New Roman"/>
                <w:bCs/>
                <w:lang w:eastAsia="en-US"/>
              </w:rPr>
              <w:t xml:space="preserve">Интернет кабель - наличие; </w:t>
            </w:r>
            <w:r w:rsidRPr="00492091">
              <w:rPr>
                <w:rFonts w:ascii="Times New Roman" w:eastAsia="Calibri" w:hAnsi="Times New Roman"/>
                <w:bCs/>
                <w:lang w:eastAsia="en-US"/>
              </w:rPr>
              <w:br/>
              <w:t xml:space="preserve">Интернет-роутер (маршрутизатор) с креплением к стене - наличие; </w:t>
            </w:r>
            <w:r w:rsidRPr="00492091">
              <w:rPr>
                <w:rFonts w:ascii="Times New Roman" w:eastAsia="Calibri" w:hAnsi="Times New Roman"/>
                <w:bCs/>
                <w:lang w:eastAsia="en-US"/>
              </w:rPr>
              <w:br/>
              <w:t>Интернет-розетки двойные - наличие</w:t>
            </w:r>
          </w:p>
        </w:tc>
        <w:tc>
          <w:tcPr>
            <w:tcW w:w="968" w:type="pct"/>
            <w:vAlign w:val="center"/>
          </w:tcPr>
          <w:p w14:paraId="7DB29069" w14:textId="77777777" w:rsidR="00292C1F" w:rsidRPr="00492091" w:rsidRDefault="00292C1F" w:rsidP="00292C1F">
            <w:pPr>
              <w:widowControl w:val="0"/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 w:rsidRPr="00492091">
              <w:rPr>
                <w:rFonts w:ascii="Times New Roman" w:eastAsia="Calibri" w:hAnsi="Times New Roman"/>
                <w:bCs/>
                <w:lang w:eastAsia="en-US"/>
              </w:rPr>
              <w:t>-</w:t>
            </w:r>
          </w:p>
        </w:tc>
      </w:tr>
      <w:tr w:rsidR="00292C1F" w14:paraId="2B28BF1C" w14:textId="77777777" w:rsidTr="00D63F59">
        <w:trPr>
          <w:trHeight w:val="117"/>
        </w:trPr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993133" w14:textId="77777777" w:rsidR="00292C1F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>
              <w:rPr>
                <w:rFonts w:ascii="Times New Roman" w:eastAsia="Calibri" w:hAnsi="Times New Roman"/>
                <w:bCs/>
                <w:lang w:eastAsia="en-US"/>
              </w:rPr>
              <w:t>36</w:t>
            </w:r>
          </w:p>
        </w:tc>
        <w:tc>
          <w:tcPr>
            <w:tcW w:w="1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0137AA" w14:textId="77777777" w:rsidR="00292C1F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both"/>
              <w:rPr>
                <w:rFonts w:ascii="Times New Roman" w:eastAsia="Calibri" w:hAnsi="Times New Roman"/>
                <w:bCs/>
                <w:lang w:eastAsia="en-US"/>
              </w:rPr>
            </w:pPr>
            <w:r>
              <w:rPr>
                <w:rFonts w:ascii="Times New Roman" w:eastAsia="Calibri" w:hAnsi="Times New Roman"/>
                <w:bCs/>
                <w:lang w:eastAsia="en-US"/>
              </w:rPr>
              <w:t>Брендирование</w:t>
            </w:r>
          </w:p>
        </w:tc>
        <w:tc>
          <w:tcPr>
            <w:tcW w:w="18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C128D6" w14:textId="77777777" w:rsidR="00292C1F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>
              <w:rPr>
                <w:rFonts w:ascii="Times New Roman" w:eastAsia="Calibri" w:hAnsi="Times New Roman"/>
                <w:bCs/>
                <w:lang w:eastAsia="en-US"/>
              </w:rPr>
              <w:t xml:space="preserve">Наличие </w:t>
            </w:r>
          </w:p>
        </w:tc>
        <w:tc>
          <w:tcPr>
            <w:tcW w:w="9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485670" w14:textId="77777777" w:rsidR="00292C1F" w:rsidRDefault="00292C1F" w:rsidP="00292C1F">
            <w:pPr>
              <w:tabs>
                <w:tab w:val="left" w:pos="1134"/>
              </w:tabs>
              <w:kinsoku w:val="0"/>
              <w:overflowPunct w:val="0"/>
              <w:spacing w:after="0" w:line="240" w:lineRule="atLeast"/>
              <w:jc w:val="center"/>
              <w:rPr>
                <w:rFonts w:ascii="Times New Roman" w:eastAsia="Calibri" w:hAnsi="Times New Roman"/>
                <w:bCs/>
                <w:lang w:eastAsia="en-US"/>
              </w:rPr>
            </w:pPr>
            <w:r>
              <w:rPr>
                <w:rFonts w:ascii="Times New Roman" w:eastAsia="Calibri" w:hAnsi="Times New Roman"/>
                <w:bCs/>
                <w:lang w:eastAsia="en-US"/>
              </w:rPr>
              <w:t>-</w:t>
            </w:r>
          </w:p>
        </w:tc>
      </w:tr>
    </w:tbl>
    <w:p w14:paraId="553871E5" w14:textId="77777777" w:rsidR="008D2202" w:rsidRDefault="008D2202" w:rsidP="008D2202">
      <w:pPr>
        <w:widowControl w:val="0"/>
        <w:spacing w:after="0" w:line="240" w:lineRule="atLeast"/>
        <w:jc w:val="both"/>
        <w:rPr>
          <w:rFonts w:ascii="Times New Roman" w:hAnsi="Times New Roman"/>
          <w:b/>
        </w:rPr>
      </w:pPr>
    </w:p>
    <w:p w14:paraId="717642C8" w14:textId="77777777" w:rsidR="00E324D8" w:rsidRDefault="00E324D8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14:paraId="6C55D740" w14:textId="77777777" w:rsidR="008D2202" w:rsidRPr="00777DBD" w:rsidRDefault="008D2202" w:rsidP="008D2202">
      <w:pPr>
        <w:widowControl w:val="0"/>
        <w:spacing w:after="0" w:line="240" w:lineRule="atLeast"/>
        <w:jc w:val="right"/>
        <w:rPr>
          <w:rFonts w:ascii="Times New Roman" w:hAnsi="Times New Roman"/>
          <w:sz w:val="24"/>
          <w:szCs w:val="24"/>
        </w:rPr>
      </w:pPr>
      <w:r w:rsidRPr="00777DBD">
        <w:rPr>
          <w:rFonts w:ascii="Times New Roman" w:hAnsi="Times New Roman"/>
          <w:sz w:val="24"/>
          <w:szCs w:val="24"/>
        </w:rPr>
        <w:lastRenderedPageBreak/>
        <w:t xml:space="preserve">Приложение </w:t>
      </w:r>
      <w:r>
        <w:rPr>
          <w:rFonts w:ascii="Times New Roman" w:hAnsi="Times New Roman"/>
          <w:sz w:val="24"/>
          <w:szCs w:val="24"/>
        </w:rPr>
        <w:t>2</w:t>
      </w:r>
    </w:p>
    <w:p w14:paraId="342FABA3" w14:textId="77777777" w:rsidR="008D2202" w:rsidRDefault="008D2202" w:rsidP="008D2202">
      <w:pPr>
        <w:widowControl w:val="0"/>
        <w:spacing w:after="0" w:line="240" w:lineRule="atLeast"/>
        <w:jc w:val="right"/>
        <w:rPr>
          <w:rFonts w:ascii="Times New Roman" w:hAnsi="Times New Roman"/>
          <w:sz w:val="24"/>
          <w:szCs w:val="24"/>
        </w:rPr>
      </w:pPr>
      <w:r w:rsidRPr="00777DBD">
        <w:rPr>
          <w:rFonts w:ascii="Times New Roman" w:hAnsi="Times New Roman"/>
          <w:sz w:val="24"/>
          <w:szCs w:val="24"/>
        </w:rPr>
        <w:t>к Техническому заданию</w:t>
      </w:r>
    </w:p>
    <w:p w14:paraId="23D84995" w14:textId="77777777" w:rsidR="008D2202" w:rsidRDefault="008D2202" w:rsidP="008D2202">
      <w:pPr>
        <w:widowControl w:val="0"/>
        <w:spacing w:after="0" w:line="240" w:lineRule="atLeast"/>
        <w:jc w:val="right"/>
        <w:rPr>
          <w:rFonts w:ascii="Times New Roman" w:hAnsi="Times New Roman"/>
          <w:sz w:val="24"/>
          <w:szCs w:val="24"/>
        </w:rPr>
      </w:pPr>
    </w:p>
    <w:p w14:paraId="3B8BA9E7" w14:textId="77777777" w:rsidR="008D2202" w:rsidRDefault="008D2202" w:rsidP="008D2202">
      <w:pPr>
        <w:widowControl w:val="0"/>
        <w:spacing w:after="0" w:line="240" w:lineRule="atLeast"/>
        <w:jc w:val="right"/>
        <w:rPr>
          <w:rFonts w:ascii="Times New Roman" w:hAnsi="Times New Roman"/>
          <w:b/>
          <w:sz w:val="24"/>
          <w:szCs w:val="24"/>
        </w:rPr>
      </w:pPr>
      <w:r w:rsidRPr="00160600">
        <w:rPr>
          <w:rFonts w:ascii="Times New Roman" w:hAnsi="Times New Roman"/>
          <w:b/>
          <w:sz w:val="24"/>
          <w:szCs w:val="24"/>
        </w:rPr>
        <w:t>О Б Р А З Е Ц</w:t>
      </w:r>
    </w:p>
    <w:p w14:paraId="7801D569" w14:textId="77777777" w:rsidR="00473B10" w:rsidRDefault="00473B10" w:rsidP="008D2202">
      <w:pPr>
        <w:widowControl w:val="0"/>
        <w:spacing w:after="0" w:line="240" w:lineRule="atLeast"/>
        <w:jc w:val="right"/>
        <w:rPr>
          <w:rFonts w:ascii="Times New Roman" w:hAnsi="Times New Roman"/>
          <w:b/>
          <w:sz w:val="24"/>
          <w:szCs w:val="24"/>
        </w:rPr>
      </w:pPr>
    </w:p>
    <w:p w14:paraId="79651CD2" w14:textId="77777777" w:rsidR="008D2202" w:rsidRDefault="00310EA3" w:rsidP="008D2202">
      <w:pPr>
        <w:widowControl w:val="0"/>
        <w:spacing w:after="0" w:line="240" w:lineRule="atLeast"/>
        <w:jc w:val="right"/>
        <w:rPr>
          <w:rFonts w:ascii="Times New Roman" w:hAnsi="Times New Roman"/>
          <w:sz w:val="24"/>
          <w:szCs w:val="24"/>
        </w:rPr>
      </w:pPr>
      <w:r>
        <w:rPr>
          <w:noProof/>
        </w:rPr>
        <w:drawing>
          <wp:inline distT="0" distB="0" distL="0" distR="0" wp14:anchorId="2B20821F" wp14:editId="192CAD58">
            <wp:extent cx="6931025" cy="5017770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931025" cy="5017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0F91E9" w14:textId="77777777" w:rsidR="00E324D8" w:rsidRDefault="00E324D8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14:paraId="6B5D6797" w14:textId="77777777" w:rsidR="008D2202" w:rsidRDefault="008D2202" w:rsidP="008D2202">
      <w:pPr>
        <w:widowControl w:val="0"/>
        <w:spacing w:after="0" w:line="240" w:lineRule="atLeast"/>
        <w:jc w:val="right"/>
        <w:rPr>
          <w:rFonts w:ascii="Times New Roman" w:hAnsi="Times New Roman"/>
          <w:b/>
          <w:sz w:val="24"/>
          <w:szCs w:val="24"/>
        </w:rPr>
      </w:pPr>
      <w:r w:rsidRPr="00160600">
        <w:rPr>
          <w:rFonts w:ascii="Times New Roman" w:hAnsi="Times New Roman"/>
          <w:b/>
          <w:sz w:val="24"/>
          <w:szCs w:val="24"/>
        </w:rPr>
        <w:lastRenderedPageBreak/>
        <w:t>О Б Р А З Е Ц</w:t>
      </w:r>
    </w:p>
    <w:p w14:paraId="795C04C9" w14:textId="77777777" w:rsidR="008D2202" w:rsidRDefault="008D2202" w:rsidP="008D2202">
      <w:pPr>
        <w:widowControl w:val="0"/>
        <w:spacing w:after="0" w:line="240" w:lineRule="atLeast"/>
        <w:jc w:val="right"/>
        <w:rPr>
          <w:rFonts w:ascii="Times New Roman" w:hAnsi="Times New Roman"/>
          <w:b/>
          <w:sz w:val="24"/>
          <w:szCs w:val="24"/>
        </w:rPr>
      </w:pPr>
    </w:p>
    <w:p w14:paraId="5A3099D0" w14:textId="77777777" w:rsidR="008D2202" w:rsidRDefault="008D2202" w:rsidP="008D2202">
      <w:pPr>
        <w:widowControl w:val="0"/>
        <w:spacing w:after="0" w:line="240" w:lineRule="atLeast"/>
        <w:jc w:val="right"/>
        <w:rPr>
          <w:rFonts w:ascii="Times New Roman" w:hAnsi="Times New Roman"/>
          <w:b/>
          <w:sz w:val="24"/>
          <w:szCs w:val="24"/>
        </w:rPr>
      </w:pPr>
    </w:p>
    <w:p w14:paraId="1589B813" w14:textId="77777777" w:rsidR="008D2202" w:rsidRDefault="00D041A1" w:rsidP="008D2202">
      <w:pPr>
        <w:rPr>
          <w:rFonts w:ascii="Times New Roman" w:hAnsi="Times New Roman"/>
          <w:sz w:val="24"/>
          <w:szCs w:val="24"/>
        </w:rPr>
      </w:pPr>
      <w:r>
        <w:rPr>
          <w:noProof/>
        </w:rPr>
        <w:drawing>
          <wp:inline distT="0" distB="0" distL="0" distR="0" wp14:anchorId="6202B76C" wp14:editId="1D439BC1">
            <wp:extent cx="6829292" cy="5096786"/>
            <wp:effectExtent l="0" t="0" r="0" b="889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842942" cy="51069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677FE0" w14:textId="77777777" w:rsidR="00E324D8" w:rsidRDefault="00E324D8">
      <w:pPr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br w:type="page"/>
      </w:r>
    </w:p>
    <w:p w14:paraId="20A19F73" w14:textId="77777777" w:rsidR="008D2202" w:rsidRDefault="008D2202" w:rsidP="008D2202">
      <w:pPr>
        <w:widowControl w:val="0"/>
        <w:spacing w:after="0" w:line="240" w:lineRule="atLeast"/>
        <w:jc w:val="right"/>
        <w:rPr>
          <w:rFonts w:ascii="Times New Roman" w:hAnsi="Times New Roman"/>
          <w:b/>
          <w:sz w:val="24"/>
          <w:szCs w:val="24"/>
        </w:rPr>
      </w:pPr>
      <w:r w:rsidRPr="00160600">
        <w:rPr>
          <w:rFonts w:ascii="Times New Roman" w:hAnsi="Times New Roman"/>
          <w:b/>
          <w:sz w:val="24"/>
          <w:szCs w:val="24"/>
        </w:rPr>
        <w:lastRenderedPageBreak/>
        <w:t>О Б Р А З Е Ц</w:t>
      </w:r>
    </w:p>
    <w:p w14:paraId="736EC7E8" w14:textId="77777777" w:rsidR="008D2202" w:rsidRDefault="008D2202" w:rsidP="008D2202">
      <w:pPr>
        <w:widowControl w:val="0"/>
        <w:spacing w:after="0" w:line="240" w:lineRule="atLeast"/>
        <w:jc w:val="right"/>
        <w:rPr>
          <w:rFonts w:ascii="Times New Roman" w:hAnsi="Times New Roman"/>
          <w:sz w:val="24"/>
          <w:szCs w:val="24"/>
        </w:rPr>
      </w:pPr>
    </w:p>
    <w:p w14:paraId="7BF7F3E8" w14:textId="77777777" w:rsidR="008D2202" w:rsidRDefault="008D2202" w:rsidP="008D2202">
      <w:pPr>
        <w:widowControl w:val="0"/>
        <w:spacing w:after="0" w:line="240" w:lineRule="atLeast"/>
        <w:jc w:val="right"/>
        <w:rPr>
          <w:rFonts w:ascii="Times New Roman" w:hAnsi="Times New Roman"/>
          <w:sz w:val="24"/>
          <w:szCs w:val="24"/>
        </w:rPr>
      </w:pPr>
    </w:p>
    <w:p w14:paraId="72550962" w14:textId="77777777" w:rsidR="008D2202" w:rsidRDefault="008D2202" w:rsidP="008D2202">
      <w:pPr>
        <w:widowControl w:val="0"/>
        <w:spacing w:after="0" w:line="240" w:lineRule="atLeast"/>
        <w:jc w:val="center"/>
        <w:rPr>
          <w:rFonts w:ascii="Times New Roman" w:hAnsi="Times New Roman"/>
          <w:sz w:val="24"/>
          <w:szCs w:val="24"/>
        </w:rPr>
      </w:pPr>
    </w:p>
    <w:p w14:paraId="4355E96A" w14:textId="77777777" w:rsidR="008D2202" w:rsidRDefault="00D041A1" w:rsidP="008D2202">
      <w:pPr>
        <w:widowControl w:val="0"/>
        <w:spacing w:after="0" w:line="240" w:lineRule="atLeast"/>
        <w:jc w:val="center"/>
        <w:rPr>
          <w:rFonts w:ascii="Times New Roman" w:hAnsi="Times New Roman"/>
          <w:b/>
          <w:sz w:val="24"/>
          <w:szCs w:val="24"/>
        </w:rPr>
      </w:pPr>
      <w:r>
        <w:rPr>
          <w:noProof/>
        </w:rPr>
        <w:drawing>
          <wp:inline distT="0" distB="0" distL="0" distR="0" wp14:anchorId="45BAF5B5" wp14:editId="3070FC3E">
            <wp:extent cx="6931025" cy="5113655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931025" cy="5113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E8683D" w14:textId="77777777" w:rsidR="008D2202" w:rsidRDefault="008D2202" w:rsidP="008D2202">
      <w:pPr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br w:type="page"/>
      </w:r>
    </w:p>
    <w:p w14:paraId="5BF3D91B" w14:textId="77777777" w:rsidR="008D2202" w:rsidRDefault="008D2202" w:rsidP="008D2202">
      <w:pPr>
        <w:widowControl w:val="0"/>
        <w:spacing w:after="0" w:line="240" w:lineRule="atLeast"/>
        <w:jc w:val="right"/>
        <w:rPr>
          <w:rFonts w:ascii="Times New Roman" w:hAnsi="Times New Roman"/>
          <w:sz w:val="24"/>
          <w:szCs w:val="24"/>
        </w:rPr>
      </w:pPr>
      <w:r w:rsidRPr="00160600">
        <w:rPr>
          <w:rFonts w:ascii="Times New Roman" w:hAnsi="Times New Roman"/>
          <w:b/>
          <w:sz w:val="24"/>
          <w:szCs w:val="24"/>
        </w:rPr>
        <w:lastRenderedPageBreak/>
        <w:t>О Б Р А З Е Ц</w:t>
      </w:r>
    </w:p>
    <w:p w14:paraId="34DCBEB2" w14:textId="77777777" w:rsidR="008D2202" w:rsidRDefault="008D2202" w:rsidP="008D2202">
      <w:pPr>
        <w:widowControl w:val="0"/>
        <w:spacing w:after="0" w:line="240" w:lineRule="atLeast"/>
        <w:jc w:val="center"/>
        <w:rPr>
          <w:rFonts w:ascii="Times New Roman" w:hAnsi="Times New Roman"/>
          <w:sz w:val="24"/>
          <w:szCs w:val="24"/>
        </w:rPr>
      </w:pPr>
    </w:p>
    <w:p w14:paraId="138C7CFF" w14:textId="77777777" w:rsidR="008D2202" w:rsidRDefault="00D041A1" w:rsidP="008D2202">
      <w:pPr>
        <w:widowControl w:val="0"/>
        <w:spacing w:after="0" w:line="240" w:lineRule="atLeast"/>
        <w:jc w:val="center"/>
        <w:rPr>
          <w:rFonts w:ascii="Times New Roman" w:hAnsi="Times New Roman"/>
          <w:sz w:val="24"/>
          <w:szCs w:val="24"/>
        </w:rPr>
      </w:pPr>
      <w:r>
        <w:rPr>
          <w:noProof/>
        </w:rPr>
        <w:drawing>
          <wp:inline distT="0" distB="0" distL="0" distR="0" wp14:anchorId="7989A80B" wp14:editId="31009FD0">
            <wp:extent cx="6931025" cy="5077460"/>
            <wp:effectExtent l="0" t="0" r="3175" b="889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931025" cy="5077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A3FD4F" w14:textId="77777777" w:rsidR="008D2202" w:rsidRDefault="008D2202" w:rsidP="008D2202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14:paraId="21397BCB" w14:textId="77777777" w:rsidR="008D2202" w:rsidRDefault="008D2202" w:rsidP="008D2202">
      <w:pPr>
        <w:widowControl w:val="0"/>
        <w:spacing w:after="0" w:line="240" w:lineRule="atLeast"/>
        <w:jc w:val="right"/>
        <w:rPr>
          <w:rFonts w:ascii="Times New Roman" w:hAnsi="Times New Roman"/>
          <w:b/>
          <w:sz w:val="24"/>
          <w:szCs w:val="24"/>
        </w:rPr>
      </w:pPr>
      <w:r w:rsidRPr="00160600">
        <w:rPr>
          <w:rFonts w:ascii="Times New Roman" w:hAnsi="Times New Roman"/>
          <w:b/>
          <w:sz w:val="24"/>
          <w:szCs w:val="24"/>
        </w:rPr>
        <w:lastRenderedPageBreak/>
        <w:t>О Б Р А З Е Ц</w:t>
      </w:r>
    </w:p>
    <w:p w14:paraId="354EE826" w14:textId="77777777" w:rsidR="008D2202" w:rsidRDefault="008D2202" w:rsidP="008D2202">
      <w:pPr>
        <w:widowControl w:val="0"/>
        <w:spacing w:after="0" w:line="240" w:lineRule="atLeast"/>
        <w:jc w:val="right"/>
        <w:rPr>
          <w:rFonts w:ascii="Times New Roman" w:hAnsi="Times New Roman"/>
          <w:sz w:val="24"/>
          <w:szCs w:val="24"/>
        </w:rPr>
      </w:pPr>
    </w:p>
    <w:p w14:paraId="2F2CC5A2" w14:textId="77777777" w:rsidR="00473B10" w:rsidRDefault="00473B10" w:rsidP="008D2202">
      <w:pPr>
        <w:rPr>
          <w:rFonts w:ascii="Times New Roman" w:hAnsi="Times New Roman"/>
          <w:noProof/>
          <w:sz w:val="24"/>
          <w:szCs w:val="24"/>
        </w:rPr>
      </w:pPr>
    </w:p>
    <w:p w14:paraId="63A6AACC" w14:textId="77777777" w:rsidR="008D2202" w:rsidRDefault="0064431D" w:rsidP="008D2202">
      <w:pPr>
        <w:rPr>
          <w:rFonts w:ascii="Times New Roman" w:hAnsi="Times New Roman"/>
          <w:sz w:val="24"/>
          <w:szCs w:val="24"/>
        </w:rPr>
      </w:pPr>
      <w:r>
        <w:rPr>
          <w:noProof/>
        </w:rPr>
        <w:drawing>
          <wp:inline distT="0" distB="0" distL="0" distR="0" wp14:anchorId="7FFFC51A" wp14:editId="12396EC9">
            <wp:extent cx="6931025" cy="5326380"/>
            <wp:effectExtent l="0" t="0" r="3175" b="762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931025" cy="5326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F330E0" w14:textId="77777777" w:rsidR="00E324D8" w:rsidRDefault="00E324D8">
      <w:pPr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br w:type="page"/>
      </w:r>
    </w:p>
    <w:p w14:paraId="0BA6AFE9" w14:textId="77777777" w:rsidR="008D2202" w:rsidRDefault="008D2202" w:rsidP="008D2202">
      <w:pPr>
        <w:widowControl w:val="0"/>
        <w:spacing w:after="0" w:line="240" w:lineRule="atLeast"/>
        <w:jc w:val="right"/>
        <w:rPr>
          <w:rFonts w:ascii="Times New Roman" w:hAnsi="Times New Roman"/>
          <w:b/>
          <w:sz w:val="24"/>
          <w:szCs w:val="24"/>
        </w:rPr>
      </w:pPr>
      <w:r w:rsidRPr="00160600">
        <w:rPr>
          <w:rFonts w:ascii="Times New Roman" w:hAnsi="Times New Roman"/>
          <w:b/>
          <w:sz w:val="24"/>
          <w:szCs w:val="24"/>
        </w:rPr>
        <w:lastRenderedPageBreak/>
        <w:t>О Б Р А З Е Ц</w:t>
      </w:r>
    </w:p>
    <w:p w14:paraId="14B72968" w14:textId="77777777" w:rsidR="008D2202" w:rsidRDefault="008D2202" w:rsidP="008D2202">
      <w:pPr>
        <w:widowControl w:val="0"/>
        <w:spacing w:after="0" w:line="240" w:lineRule="atLeast"/>
        <w:jc w:val="right"/>
        <w:rPr>
          <w:rFonts w:ascii="Times New Roman" w:hAnsi="Times New Roman"/>
          <w:sz w:val="24"/>
          <w:szCs w:val="24"/>
        </w:rPr>
      </w:pPr>
    </w:p>
    <w:p w14:paraId="51BC3141" w14:textId="77777777" w:rsidR="008D2202" w:rsidRDefault="00ED3F5D" w:rsidP="008D2202">
      <w:pPr>
        <w:rPr>
          <w:rFonts w:ascii="Times New Roman" w:hAnsi="Times New Roman"/>
          <w:sz w:val="24"/>
          <w:szCs w:val="24"/>
        </w:rPr>
      </w:pPr>
      <w:r>
        <w:rPr>
          <w:noProof/>
        </w:rPr>
        <w:drawing>
          <wp:inline distT="0" distB="0" distL="0" distR="0" wp14:anchorId="405BBDB5" wp14:editId="1A89946F">
            <wp:extent cx="6830171" cy="5096190"/>
            <wp:effectExtent l="0" t="0" r="8890" b="952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839678" cy="51032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BA667A" w14:textId="77777777" w:rsidR="00E324D8" w:rsidRDefault="00E324D8">
      <w:pPr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br w:type="page"/>
      </w:r>
    </w:p>
    <w:p w14:paraId="78FA2451" w14:textId="77777777" w:rsidR="008D2202" w:rsidRDefault="008D2202" w:rsidP="008D2202">
      <w:pPr>
        <w:widowControl w:val="0"/>
        <w:spacing w:after="0" w:line="240" w:lineRule="atLeast"/>
        <w:jc w:val="right"/>
        <w:rPr>
          <w:rFonts w:ascii="Times New Roman" w:hAnsi="Times New Roman"/>
          <w:b/>
          <w:sz w:val="24"/>
          <w:szCs w:val="24"/>
        </w:rPr>
      </w:pPr>
      <w:r w:rsidRPr="00160600">
        <w:rPr>
          <w:rFonts w:ascii="Times New Roman" w:hAnsi="Times New Roman"/>
          <w:b/>
          <w:sz w:val="24"/>
          <w:szCs w:val="24"/>
        </w:rPr>
        <w:lastRenderedPageBreak/>
        <w:t>О Б Р А З Е Ц</w:t>
      </w:r>
    </w:p>
    <w:p w14:paraId="2F503B00" w14:textId="77777777" w:rsidR="00CC2DF4" w:rsidRDefault="00CC2DF4" w:rsidP="008D2202">
      <w:pPr>
        <w:widowControl w:val="0"/>
        <w:spacing w:after="0" w:line="240" w:lineRule="atLeast"/>
        <w:jc w:val="right"/>
        <w:rPr>
          <w:rFonts w:ascii="Times New Roman" w:hAnsi="Times New Roman"/>
          <w:b/>
          <w:sz w:val="24"/>
          <w:szCs w:val="24"/>
        </w:rPr>
      </w:pPr>
    </w:p>
    <w:p w14:paraId="33F44757" w14:textId="77777777" w:rsidR="00CC2DF4" w:rsidRDefault="00ED3F5D" w:rsidP="008D2202">
      <w:pPr>
        <w:widowControl w:val="0"/>
        <w:spacing w:after="0" w:line="240" w:lineRule="atLeast"/>
        <w:jc w:val="right"/>
        <w:rPr>
          <w:rFonts w:ascii="Times New Roman" w:hAnsi="Times New Roman"/>
          <w:b/>
          <w:sz w:val="24"/>
          <w:szCs w:val="24"/>
        </w:rPr>
      </w:pPr>
      <w:r>
        <w:rPr>
          <w:noProof/>
        </w:rPr>
        <w:drawing>
          <wp:inline distT="0" distB="0" distL="0" distR="0" wp14:anchorId="2B102B56" wp14:editId="265B40E2">
            <wp:extent cx="6931025" cy="4925695"/>
            <wp:effectExtent l="0" t="0" r="3175" b="825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931025" cy="4925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1B45D" w14:textId="77777777" w:rsidR="00CC2DF4" w:rsidRDefault="00CC2DF4" w:rsidP="008D2202">
      <w:pPr>
        <w:widowControl w:val="0"/>
        <w:spacing w:after="0" w:line="240" w:lineRule="atLeast"/>
        <w:jc w:val="right"/>
        <w:rPr>
          <w:rFonts w:ascii="Times New Roman" w:hAnsi="Times New Roman"/>
          <w:b/>
          <w:sz w:val="24"/>
          <w:szCs w:val="24"/>
        </w:rPr>
      </w:pPr>
    </w:p>
    <w:p w14:paraId="685132DE" w14:textId="77777777" w:rsidR="008D2202" w:rsidRDefault="008D2202" w:rsidP="008D2202">
      <w:pPr>
        <w:widowControl w:val="0"/>
        <w:spacing w:after="0" w:line="240" w:lineRule="atLeast"/>
        <w:jc w:val="right"/>
        <w:rPr>
          <w:rFonts w:ascii="Times New Roman" w:hAnsi="Times New Roman"/>
          <w:b/>
          <w:sz w:val="24"/>
          <w:szCs w:val="24"/>
        </w:rPr>
      </w:pPr>
    </w:p>
    <w:p w14:paraId="0E195BBF" w14:textId="77777777" w:rsidR="008D2202" w:rsidRDefault="008D2202" w:rsidP="008D2202">
      <w:pPr>
        <w:rPr>
          <w:rFonts w:ascii="Times New Roman" w:hAnsi="Times New Roman"/>
          <w:b/>
          <w:sz w:val="24"/>
          <w:szCs w:val="24"/>
        </w:rPr>
      </w:pPr>
    </w:p>
    <w:p w14:paraId="7DE173D7" w14:textId="77777777" w:rsidR="00E324D8" w:rsidRDefault="00E324D8">
      <w:pPr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br w:type="page"/>
      </w:r>
    </w:p>
    <w:p w14:paraId="4D260DEB" w14:textId="77777777" w:rsidR="008D2202" w:rsidRDefault="008D2202" w:rsidP="008D2202">
      <w:pPr>
        <w:widowControl w:val="0"/>
        <w:spacing w:after="0" w:line="240" w:lineRule="atLeast"/>
        <w:jc w:val="right"/>
        <w:rPr>
          <w:rFonts w:ascii="Times New Roman" w:hAnsi="Times New Roman"/>
          <w:b/>
          <w:sz w:val="24"/>
          <w:szCs w:val="24"/>
        </w:rPr>
      </w:pPr>
      <w:r w:rsidRPr="00160600">
        <w:rPr>
          <w:rFonts w:ascii="Times New Roman" w:hAnsi="Times New Roman"/>
          <w:b/>
          <w:sz w:val="24"/>
          <w:szCs w:val="24"/>
        </w:rPr>
        <w:lastRenderedPageBreak/>
        <w:t>О Б Р А З Е Ц</w:t>
      </w:r>
    </w:p>
    <w:p w14:paraId="47F0D24D" w14:textId="77777777" w:rsidR="008D2202" w:rsidRDefault="008D2202" w:rsidP="008D2202">
      <w:pPr>
        <w:widowControl w:val="0"/>
        <w:spacing w:after="0" w:line="240" w:lineRule="atLeast"/>
        <w:jc w:val="right"/>
        <w:rPr>
          <w:rFonts w:ascii="Times New Roman" w:hAnsi="Times New Roman"/>
          <w:b/>
          <w:sz w:val="24"/>
          <w:szCs w:val="24"/>
        </w:rPr>
      </w:pPr>
    </w:p>
    <w:p w14:paraId="7CC0BD52" w14:textId="77777777" w:rsidR="008D2202" w:rsidRDefault="008D2202" w:rsidP="008D2202">
      <w:pPr>
        <w:widowControl w:val="0"/>
        <w:spacing w:after="0" w:line="240" w:lineRule="atLeast"/>
        <w:jc w:val="center"/>
        <w:rPr>
          <w:rFonts w:ascii="Times New Roman" w:hAnsi="Times New Roman"/>
          <w:sz w:val="24"/>
          <w:szCs w:val="24"/>
        </w:rPr>
      </w:pPr>
    </w:p>
    <w:p w14:paraId="092BDB78" w14:textId="77777777" w:rsidR="008D2202" w:rsidRDefault="00ED3F5D" w:rsidP="008D2202">
      <w:pPr>
        <w:rPr>
          <w:rFonts w:ascii="Times New Roman" w:hAnsi="Times New Roman"/>
          <w:sz w:val="24"/>
          <w:szCs w:val="24"/>
        </w:rPr>
      </w:pPr>
      <w:r>
        <w:rPr>
          <w:noProof/>
        </w:rPr>
        <w:drawing>
          <wp:inline distT="0" distB="0" distL="0" distR="0" wp14:anchorId="15D4F240" wp14:editId="255E340E">
            <wp:extent cx="6931025" cy="5095875"/>
            <wp:effectExtent l="0" t="0" r="3175" b="952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931025" cy="509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8F34A0" w14:textId="77777777" w:rsidR="00E324D8" w:rsidRDefault="00E324D8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14:paraId="7AE2DA81" w14:textId="77777777" w:rsidR="00C13DBA" w:rsidRPr="008F6273" w:rsidRDefault="00C13DBA" w:rsidP="00C13DBA">
      <w:pPr>
        <w:widowControl w:val="0"/>
        <w:spacing w:after="0" w:line="240" w:lineRule="atLeast"/>
        <w:jc w:val="right"/>
        <w:rPr>
          <w:rFonts w:ascii="Times New Roman" w:hAnsi="Times New Roman"/>
          <w:sz w:val="24"/>
          <w:szCs w:val="24"/>
        </w:rPr>
      </w:pPr>
      <w:r w:rsidRPr="008F6273">
        <w:rPr>
          <w:rFonts w:ascii="Times New Roman" w:hAnsi="Times New Roman"/>
          <w:sz w:val="24"/>
          <w:szCs w:val="24"/>
        </w:rPr>
        <w:lastRenderedPageBreak/>
        <w:t>Приложение 3</w:t>
      </w:r>
    </w:p>
    <w:p w14:paraId="6BE574C8" w14:textId="77777777" w:rsidR="00C13DBA" w:rsidRDefault="00C13DBA" w:rsidP="00C13DBA">
      <w:pPr>
        <w:widowControl w:val="0"/>
        <w:spacing w:after="0" w:line="240" w:lineRule="atLeast"/>
        <w:jc w:val="right"/>
        <w:rPr>
          <w:rFonts w:ascii="Times New Roman" w:hAnsi="Times New Roman"/>
          <w:sz w:val="24"/>
          <w:szCs w:val="24"/>
        </w:rPr>
      </w:pPr>
      <w:r w:rsidRPr="008F6273">
        <w:rPr>
          <w:rFonts w:ascii="Times New Roman" w:hAnsi="Times New Roman"/>
          <w:sz w:val="24"/>
          <w:szCs w:val="24"/>
        </w:rPr>
        <w:t>к Техническому заданию</w:t>
      </w:r>
    </w:p>
    <w:p w14:paraId="5CBE087A" w14:textId="77777777" w:rsidR="00C13DBA" w:rsidRDefault="00C13DBA" w:rsidP="00C13DBA">
      <w:pPr>
        <w:widowControl w:val="0"/>
        <w:spacing w:after="0" w:line="240" w:lineRule="atLeast"/>
        <w:jc w:val="right"/>
        <w:rPr>
          <w:rFonts w:ascii="Times New Roman" w:hAnsi="Times New Roman"/>
          <w:sz w:val="24"/>
          <w:szCs w:val="24"/>
        </w:rPr>
      </w:pPr>
    </w:p>
    <w:p w14:paraId="015818D9" w14:textId="77777777" w:rsidR="00C13DBA" w:rsidRDefault="008F6273" w:rsidP="00ED3F5D">
      <w:pPr>
        <w:widowControl w:val="0"/>
        <w:spacing w:after="0" w:line="240" w:lineRule="atLeast"/>
        <w:jc w:val="center"/>
        <w:rPr>
          <w:rFonts w:ascii="Times New Roman" w:hAnsi="Times New Roman"/>
          <w:sz w:val="24"/>
          <w:szCs w:val="24"/>
        </w:rPr>
      </w:pPr>
      <w:r>
        <w:rPr>
          <w:noProof/>
        </w:rPr>
        <w:drawing>
          <wp:inline distT="0" distB="0" distL="0" distR="0" wp14:anchorId="29FFB668" wp14:editId="52058BE5">
            <wp:extent cx="5511168" cy="7905502"/>
            <wp:effectExtent l="0" t="0" r="0" b="63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515656" cy="79119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BDFF38" w14:textId="77777777" w:rsidR="00C13DBA" w:rsidRDefault="00C13DBA" w:rsidP="00D900D7">
      <w:pPr>
        <w:widowControl w:val="0"/>
        <w:spacing w:after="0" w:line="240" w:lineRule="atLeast"/>
        <w:jc w:val="right"/>
        <w:rPr>
          <w:rFonts w:ascii="Times New Roman" w:hAnsi="Times New Roman"/>
          <w:sz w:val="24"/>
          <w:szCs w:val="24"/>
        </w:rPr>
      </w:pPr>
    </w:p>
    <w:p w14:paraId="32F4DEA3" w14:textId="77777777" w:rsidR="00C13DBA" w:rsidRDefault="00C13DBA" w:rsidP="00D900D7">
      <w:pPr>
        <w:widowControl w:val="0"/>
        <w:spacing w:after="0" w:line="240" w:lineRule="atLeast"/>
        <w:jc w:val="right"/>
        <w:rPr>
          <w:rFonts w:ascii="Times New Roman" w:hAnsi="Times New Roman"/>
          <w:sz w:val="24"/>
          <w:szCs w:val="24"/>
        </w:rPr>
      </w:pPr>
    </w:p>
    <w:p w14:paraId="770DE9A4" w14:textId="77777777" w:rsidR="008F6273" w:rsidRDefault="008F6273" w:rsidP="00D900D7">
      <w:pPr>
        <w:widowControl w:val="0"/>
        <w:spacing w:after="0" w:line="240" w:lineRule="atLeast"/>
        <w:jc w:val="right"/>
        <w:rPr>
          <w:rFonts w:ascii="Times New Roman" w:hAnsi="Times New Roman"/>
          <w:sz w:val="24"/>
          <w:szCs w:val="24"/>
        </w:rPr>
      </w:pPr>
    </w:p>
    <w:p w14:paraId="6BC939A4" w14:textId="77777777" w:rsidR="00D900D7" w:rsidRPr="00D900D7" w:rsidRDefault="00D900D7" w:rsidP="00D900D7">
      <w:pPr>
        <w:widowControl w:val="0"/>
        <w:spacing w:after="0" w:line="240" w:lineRule="atLeast"/>
        <w:jc w:val="right"/>
        <w:rPr>
          <w:rFonts w:ascii="Times New Roman" w:hAnsi="Times New Roman"/>
          <w:sz w:val="24"/>
          <w:szCs w:val="24"/>
        </w:rPr>
      </w:pPr>
      <w:r w:rsidRPr="00D900D7">
        <w:rPr>
          <w:rFonts w:ascii="Times New Roman" w:hAnsi="Times New Roman"/>
          <w:sz w:val="24"/>
          <w:szCs w:val="24"/>
        </w:rPr>
        <w:lastRenderedPageBreak/>
        <w:t xml:space="preserve">Приложение </w:t>
      </w:r>
      <w:r w:rsidR="00C13DBA">
        <w:rPr>
          <w:rFonts w:ascii="Times New Roman" w:hAnsi="Times New Roman"/>
          <w:sz w:val="24"/>
          <w:szCs w:val="24"/>
        </w:rPr>
        <w:t>4</w:t>
      </w:r>
    </w:p>
    <w:p w14:paraId="21B530F5" w14:textId="77777777" w:rsidR="00D900D7" w:rsidRPr="00D900D7" w:rsidRDefault="00D900D7" w:rsidP="00D900D7">
      <w:pPr>
        <w:widowControl w:val="0"/>
        <w:spacing w:after="0" w:line="240" w:lineRule="atLeast"/>
        <w:jc w:val="right"/>
        <w:rPr>
          <w:rFonts w:ascii="Times New Roman" w:hAnsi="Times New Roman"/>
          <w:sz w:val="24"/>
          <w:szCs w:val="24"/>
        </w:rPr>
      </w:pPr>
      <w:r w:rsidRPr="00D900D7">
        <w:rPr>
          <w:rFonts w:ascii="Times New Roman" w:hAnsi="Times New Roman"/>
          <w:sz w:val="24"/>
          <w:szCs w:val="24"/>
        </w:rPr>
        <w:t>к Техническому заданию</w:t>
      </w:r>
    </w:p>
    <w:p w14:paraId="3F23DB87" w14:textId="77777777" w:rsidR="00D900D7" w:rsidRPr="00D900D7" w:rsidRDefault="00D900D7" w:rsidP="00D900D7">
      <w:pPr>
        <w:widowControl w:val="0"/>
        <w:spacing w:after="0" w:line="240" w:lineRule="atLeast"/>
        <w:jc w:val="both"/>
        <w:rPr>
          <w:rFonts w:ascii="Times New Roman" w:hAnsi="Times New Roman"/>
          <w:b/>
          <w:sz w:val="24"/>
          <w:szCs w:val="24"/>
        </w:rPr>
      </w:pPr>
    </w:p>
    <w:p w14:paraId="5DA9B08B" w14:textId="77777777" w:rsidR="00D900D7" w:rsidRPr="00D900D7" w:rsidRDefault="00D900D7" w:rsidP="00D900D7">
      <w:pPr>
        <w:widowControl w:val="0"/>
        <w:spacing w:after="0" w:line="240" w:lineRule="atLeast"/>
        <w:ind w:firstLine="709"/>
        <w:jc w:val="center"/>
        <w:rPr>
          <w:rFonts w:ascii="Times New Roman" w:hAnsi="Times New Roman"/>
          <w:b/>
          <w:sz w:val="24"/>
          <w:szCs w:val="24"/>
          <w:highlight w:val="yellow"/>
        </w:rPr>
      </w:pPr>
    </w:p>
    <w:p w14:paraId="51E6B0EB" w14:textId="77777777" w:rsidR="00D900D7" w:rsidRPr="00D900D7" w:rsidRDefault="00D900D7" w:rsidP="00D900D7">
      <w:pPr>
        <w:widowControl w:val="0"/>
        <w:spacing w:after="0" w:line="240" w:lineRule="atLeast"/>
        <w:ind w:firstLine="709"/>
        <w:jc w:val="center"/>
        <w:rPr>
          <w:rFonts w:ascii="Times New Roman" w:hAnsi="Times New Roman"/>
          <w:b/>
          <w:sz w:val="24"/>
          <w:szCs w:val="24"/>
          <w:highlight w:val="yellow"/>
        </w:rPr>
      </w:pPr>
    </w:p>
    <w:p w14:paraId="1A1DFAD8" w14:textId="77777777" w:rsidR="00D900D7" w:rsidRPr="00D900D7" w:rsidRDefault="00D900D7" w:rsidP="00D900D7">
      <w:pPr>
        <w:widowControl w:val="0"/>
        <w:spacing w:after="0" w:line="240" w:lineRule="atLeast"/>
        <w:ind w:firstLine="709"/>
        <w:jc w:val="center"/>
        <w:rPr>
          <w:rFonts w:ascii="Times New Roman" w:hAnsi="Times New Roman"/>
          <w:b/>
          <w:sz w:val="24"/>
          <w:szCs w:val="24"/>
        </w:rPr>
      </w:pPr>
      <w:r w:rsidRPr="00D900D7">
        <w:rPr>
          <w:rFonts w:ascii="Times New Roman" w:hAnsi="Times New Roman"/>
          <w:b/>
          <w:sz w:val="24"/>
          <w:szCs w:val="24"/>
        </w:rPr>
        <w:t>График осуществления поставки</w:t>
      </w:r>
    </w:p>
    <w:p w14:paraId="0B2CF149" w14:textId="77777777" w:rsidR="00D900D7" w:rsidRPr="00D900D7" w:rsidRDefault="00D900D7" w:rsidP="00D900D7">
      <w:pPr>
        <w:widowControl w:val="0"/>
        <w:spacing w:after="0" w:line="240" w:lineRule="atLeast"/>
        <w:ind w:firstLine="709"/>
        <w:jc w:val="center"/>
        <w:rPr>
          <w:rFonts w:ascii="Times New Roman" w:hAnsi="Times New Roman"/>
          <w:b/>
          <w:sz w:val="24"/>
          <w:szCs w:val="24"/>
        </w:rPr>
      </w:pPr>
    </w:p>
    <w:tbl>
      <w:tblPr>
        <w:tblStyle w:val="1"/>
        <w:tblW w:w="0" w:type="auto"/>
        <w:tblLook w:val="04A0" w:firstRow="1" w:lastRow="0" w:firstColumn="1" w:lastColumn="0" w:noHBand="0" w:noVBand="1"/>
      </w:tblPr>
      <w:tblGrid>
        <w:gridCol w:w="7755"/>
        <w:gridCol w:w="3150"/>
      </w:tblGrid>
      <w:tr w:rsidR="00D900D7" w:rsidRPr="00D900D7" w14:paraId="23A8836C" w14:textId="77777777" w:rsidTr="00733365">
        <w:tc>
          <w:tcPr>
            <w:tcW w:w="7755" w:type="dxa"/>
          </w:tcPr>
          <w:p w14:paraId="56313591" w14:textId="77777777" w:rsidR="00D900D7" w:rsidRPr="00D900D7" w:rsidRDefault="00D900D7" w:rsidP="00D900D7">
            <w:pPr>
              <w:widowControl w:val="0"/>
              <w:spacing w:line="240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900D7">
              <w:rPr>
                <w:rFonts w:ascii="Times New Roman" w:hAnsi="Times New Roman"/>
                <w:b/>
                <w:sz w:val="24"/>
                <w:szCs w:val="24"/>
              </w:rPr>
              <w:t>Наименование мероприятия</w:t>
            </w:r>
          </w:p>
        </w:tc>
        <w:tc>
          <w:tcPr>
            <w:tcW w:w="3150" w:type="dxa"/>
          </w:tcPr>
          <w:p w14:paraId="38E0D06C" w14:textId="77777777" w:rsidR="00D900D7" w:rsidRPr="00D900D7" w:rsidRDefault="00D900D7" w:rsidP="00D900D7">
            <w:pPr>
              <w:widowControl w:val="0"/>
              <w:spacing w:line="240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900D7">
              <w:rPr>
                <w:rFonts w:ascii="Times New Roman" w:hAnsi="Times New Roman"/>
                <w:b/>
                <w:sz w:val="24"/>
                <w:szCs w:val="24"/>
              </w:rPr>
              <w:t>Сроки</w:t>
            </w:r>
          </w:p>
        </w:tc>
      </w:tr>
      <w:tr w:rsidR="00733365" w:rsidRPr="00D900D7" w14:paraId="15918660" w14:textId="77777777" w:rsidTr="00733365">
        <w:tc>
          <w:tcPr>
            <w:tcW w:w="7755" w:type="dxa"/>
            <w:vAlign w:val="center"/>
          </w:tcPr>
          <w:p w14:paraId="12C684F4" w14:textId="77777777" w:rsidR="00733365" w:rsidRPr="00D900D7" w:rsidRDefault="00733365" w:rsidP="00733365">
            <w:pPr>
              <w:widowControl w:val="0"/>
              <w:spacing w:line="240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900D7">
              <w:rPr>
                <w:rFonts w:ascii="Times New Roman" w:hAnsi="Times New Roman"/>
                <w:sz w:val="24"/>
                <w:szCs w:val="24"/>
              </w:rPr>
              <w:t>Устройство опорных элементов конструкции (свай)</w:t>
            </w:r>
          </w:p>
        </w:tc>
        <w:tc>
          <w:tcPr>
            <w:tcW w:w="3150" w:type="dxa"/>
            <w:vAlign w:val="center"/>
          </w:tcPr>
          <w:p w14:paraId="64E73963" w14:textId="77777777" w:rsidR="00733365" w:rsidRPr="00D900D7" w:rsidRDefault="00733365" w:rsidP="00733365">
            <w:pPr>
              <w:widowControl w:val="0"/>
              <w:spacing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900D7">
              <w:rPr>
                <w:rFonts w:ascii="Times New Roman" w:hAnsi="Times New Roman"/>
                <w:sz w:val="24"/>
                <w:szCs w:val="24"/>
              </w:rPr>
              <w:t>с 01.0</w:t>
            </w:r>
            <w:r>
              <w:rPr>
                <w:rFonts w:ascii="Times New Roman" w:hAnsi="Times New Roman"/>
                <w:sz w:val="24"/>
                <w:szCs w:val="24"/>
              </w:rPr>
              <w:t>6</w:t>
            </w:r>
            <w:r w:rsidRPr="00D900D7">
              <w:rPr>
                <w:rFonts w:ascii="Times New Roman" w:hAnsi="Times New Roman"/>
                <w:sz w:val="24"/>
                <w:szCs w:val="24"/>
              </w:rPr>
              <w:t xml:space="preserve">.2026 г. </w:t>
            </w:r>
            <w:r w:rsidRPr="00D900D7">
              <w:rPr>
                <w:rFonts w:ascii="Times New Roman" w:hAnsi="Times New Roman"/>
                <w:sz w:val="24"/>
                <w:szCs w:val="24"/>
              </w:rPr>
              <w:br/>
              <w:t>по 01.0</w:t>
            </w:r>
            <w:r>
              <w:rPr>
                <w:rFonts w:ascii="Times New Roman" w:hAnsi="Times New Roman"/>
                <w:sz w:val="24"/>
                <w:szCs w:val="24"/>
              </w:rPr>
              <w:t>7</w:t>
            </w:r>
            <w:r w:rsidRPr="00D900D7">
              <w:rPr>
                <w:rFonts w:ascii="Times New Roman" w:hAnsi="Times New Roman"/>
                <w:sz w:val="24"/>
                <w:szCs w:val="24"/>
              </w:rPr>
              <w:t>.2026 г.</w:t>
            </w:r>
          </w:p>
        </w:tc>
      </w:tr>
      <w:tr w:rsidR="00733365" w:rsidRPr="00D900D7" w14:paraId="5C1B7E76" w14:textId="77777777" w:rsidTr="00733365">
        <w:tc>
          <w:tcPr>
            <w:tcW w:w="7755" w:type="dxa"/>
            <w:vAlign w:val="center"/>
          </w:tcPr>
          <w:p w14:paraId="0ADCCA93" w14:textId="77777777" w:rsidR="00733365" w:rsidRPr="00D900D7" w:rsidRDefault="00733365" w:rsidP="00733365">
            <w:pPr>
              <w:widowControl w:val="0"/>
              <w:spacing w:line="240" w:lineRule="atLeast"/>
              <w:rPr>
                <w:rFonts w:ascii="Times New Roman" w:hAnsi="Times New Roman"/>
                <w:sz w:val="24"/>
                <w:szCs w:val="24"/>
              </w:rPr>
            </w:pPr>
            <w:r w:rsidRPr="00D900D7">
              <w:rPr>
                <w:rFonts w:ascii="Times New Roman" w:hAnsi="Times New Roman"/>
                <w:sz w:val="24"/>
                <w:szCs w:val="24"/>
              </w:rPr>
              <w:t xml:space="preserve">Доставка быстровозводимой модульной конструкции </w:t>
            </w:r>
            <w:r w:rsidRPr="00D46264">
              <w:rPr>
                <w:rFonts w:ascii="Times New Roman" w:hAnsi="Times New Roman"/>
                <w:sz w:val="24"/>
                <w:szCs w:val="24"/>
              </w:rPr>
              <w:t>фельдшерского пункта</w:t>
            </w:r>
            <w:r w:rsidRPr="00D900D7">
              <w:rPr>
                <w:rFonts w:ascii="Times New Roman" w:hAnsi="Times New Roman"/>
                <w:sz w:val="24"/>
                <w:szCs w:val="24"/>
              </w:rPr>
              <w:t xml:space="preserve"> на место установки, разгрузка</w:t>
            </w:r>
          </w:p>
        </w:tc>
        <w:tc>
          <w:tcPr>
            <w:tcW w:w="3150" w:type="dxa"/>
            <w:vAlign w:val="center"/>
          </w:tcPr>
          <w:p w14:paraId="535417A2" w14:textId="77777777" w:rsidR="00733365" w:rsidRPr="00D900D7" w:rsidRDefault="00733365" w:rsidP="00733365">
            <w:pPr>
              <w:widowControl w:val="0"/>
              <w:spacing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900D7">
              <w:rPr>
                <w:rFonts w:ascii="Times New Roman" w:hAnsi="Times New Roman"/>
                <w:sz w:val="24"/>
                <w:szCs w:val="24"/>
              </w:rPr>
              <w:t>с 02.0</w:t>
            </w:r>
            <w:r>
              <w:rPr>
                <w:rFonts w:ascii="Times New Roman" w:hAnsi="Times New Roman"/>
                <w:sz w:val="24"/>
                <w:szCs w:val="24"/>
              </w:rPr>
              <w:t>7</w:t>
            </w:r>
            <w:r w:rsidRPr="00D900D7">
              <w:rPr>
                <w:rFonts w:ascii="Times New Roman" w:hAnsi="Times New Roman"/>
                <w:sz w:val="24"/>
                <w:szCs w:val="24"/>
              </w:rPr>
              <w:t xml:space="preserve">.2026 г. </w:t>
            </w:r>
            <w:r w:rsidRPr="00D900D7">
              <w:rPr>
                <w:rFonts w:ascii="Times New Roman" w:hAnsi="Times New Roman"/>
                <w:sz w:val="24"/>
                <w:szCs w:val="24"/>
              </w:rPr>
              <w:br/>
              <w:t>по 15.0</w:t>
            </w:r>
            <w:r>
              <w:rPr>
                <w:rFonts w:ascii="Times New Roman" w:hAnsi="Times New Roman"/>
                <w:sz w:val="24"/>
                <w:szCs w:val="24"/>
              </w:rPr>
              <w:t>7</w:t>
            </w:r>
            <w:r w:rsidRPr="00D900D7">
              <w:rPr>
                <w:rFonts w:ascii="Times New Roman" w:hAnsi="Times New Roman"/>
                <w:sz w:val="24"/>
                <w:szCs w:val="24"/>
              </w:rPr>
              <w:t>.2026 г.</w:t>
            </w:r>
          </w:p>
        </w:tc>
      </w:tr>
      <w:tr w:rsidR="00733365" w:rsidRPr="00D900D7" w14:paraId="5443858F" w14:textId="77777777" w:rsidTr="00733365">
        <w:tc>
          <w:tcPr>
            <w:tcW w:w="7755" w:type="dxa"/>
            <w:vAlign w:val="center"/>
          </w:tcPr>
          <w:p w14:paraId="25CF6231" w14:textId="77777777" w:rsidR="00733365" w:rsidRPr="00D900D7" w:rsidRDefault="00733365" w:rsidP="00733365">
            <w:pPr>
              <w:widowControl w:val="0"/>
              <w:spacing w:line="240" w:lineRule="atLeast"/>
              <w:rPr>
                <w:rFonts w:ascii="Times New Roman" w:hAnsi="Times New Roman"/>
                <w:sz w:val="24"/>
                <w:szCs w:val="24"/>
              </w:rPr>
            </w:pPr>
            <w:r w:rsidRPr="00D900D7">
              <w:rPr>
                <w:rFonts w:ascii="Times New Roman" w:hAnsi="Times New Roman"/>
                <w:sz w:val="24"/>
                <w:szCs w:val="24"/>
              </w:rPr>
              <w:t xml:space="preserve">Монтаж быстровозводимой модульной конструкции </w:t>
            </w:r>
            <w:r w:rsidRPr="00D46264">
              <w:rPr>
                <w:rFonts w:ascii="Times New Roman" w:hAnsi="Times New Roman"/>
                <w:sz w:val="24"/>
                <w:szCs w:val="24"/>
              </w:rPr>
              <w:t>фельдшерского пункта</w:t>
            </w:r>
          </w:p>
        </w:tc>
        <w:tc>
          <w:tcPr>
            <w:tcW w:w="3150" w:type="dxa"/>
            <w:vAlign w:val="center"/>
          </w:tcPr>
          <w:p w14:paraId="1FF6A5CE" w14:textId="77777777" w:rsidR="00733365" w:rsidRPr="00D900D7" w:rsidRDefault="00733365" w:rsidP="00733365">
            <w:pPr>
              <w:widowControl w:val="0"/>
              <w:spacing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900D7">
              <w:rPr>
                <w:rFonts w:ascii="Times New Roman" w:hAnsi="Times New Roman"/>
                <w:sz w:val="24"/>
                <w:szCs w:val="24"/>
              </w:rPr>
              <w:t>с 16.0</w:t>
            </w:r>
            <w:r>
              <w:rPr>
                <w:rFonts w:ascii="Times New Roman" w:hAnsi="Times New Roman"/>
                <w:sz w:val="24"/>
                <w:szCs w:val="24"/>
              </w:rPr>
              <w:t>7</w:t>
            </w:r>
            <w:r w:rsidRPr="00D900D7">
              <w:rPr>
                <w:rFonts w:ascii="Times New Roman" w:hAnsi="Times New Roman"/>
                <w:sz w:val="24"/>
                <w:szCs w:val="24"/>
              </w:rPr>
              <w:t xml:space="preserve">.2026 г. </w:t>
            </w:r>
            <w:r w:rsidRPr="00D900D7">
              <w:rPr>
                <w:rFonts w:ascii="Times New Roman" w:hAnsi="Times New Roman"/>
                <w:sz w:val="24"/>
                <w:szCs w:val="24"/>
              </w:rPr>
              <w:br/>
              <w:t xml:space="preserve">по </w:t>
            </w:r>
            <w:r>
              <w:rPr>
                <w:rFonts w:ascii="Times New Roman" w:hAnsi="Times New Roman"/>
                <w:sz w:val="24"/>
                <w:szCs w:val="24"/>
              </w:rPr>
              <w:t>31.07</w:t>
            </w:r>
            <w:r w:rsidRPr="00D900D7">
              <w:rPr>
                <w:rFonts w:ascii="Times New Roman" w:hAnsi="Times New Roman"/>
                <w:sz w:val="24"/>
                <w:szCs w:val="24"/>
              </w:rPr>
              <w:t>.2026 г.</w:t>
            </w:r>
          </w:p>
        </w:tc>
      </w:tr>
      <w:tr w:rsidR="00733365" w:rsidRPr="00D900D7" w14:paraId="17F6B240" w14:textId="77777777" w:rsidTr="00733365">
        <w:tc>
          <w:tcPr>
            <w:tcW w:w="7755" w:type="dxa"/>
            <w:vAlign w:val="center"/>
          </w:tcPr>
          <w:p w14:paraId="3D67A1DB" w14:textId="77777777" w:rsidR="00733365" w:rsidRPr="00D900D7" w:rsidRDefault="00733365" w:rsidP="00733365">
            <w:pPr>
              <w:widowControl w:val="0"/>
              <w:spacing w:line="240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900D7">
              <w:rPr>
                <w:rFonts w:ascii="Times New Roman" w:hAnsi="Times New Roman"/>
                <w:sz w:val="24"/>
                <w:szCs w:val="24"/>
              </w:rPr>
              <w:t>Монтаж оборудования и материалов, указанных в части 4. «Показатели, характеризующие поставляемый Товар» Технического задания</w:t>
            </w:r>
          </w:p>
        </w:tc>
        <w:tc>
          <w:tcPr>
            <w:tcW w:w="3150" w:type="dxa"/>
            <w:vAlign w:val="center"/>
          </w:tcPr>
          <w:p w14:paraId="4BB91F68" w14:textId="77777777" w:rsidR="00733365" w:rsidRPr="00D900D7" w:rsidRDefault="00733365" w:rsidP="00733365">
            <w:pPr>
              <w:widowControl w:val="0"/>
              <w:spacing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900D7">
              <w:rPr>
                <w:rFonts w:ascii="Times New Roman" w:hAnsi="Times New Roman"/>
                <w:sz w:val="24"/>
                <w:szCs w:val="24"/>
              </w:rPr>
              <w:t>с 01.0</w:t>
            </w:r>
            <w:r>
              <w:rPr>
                <w:rFonts w:ascii="Times New Roman" w:hAnsi="Times New Roman"/>
                <w:sz w:val="24"/>
                <w:szCs w:val="24"/>
              </w:rPr>
              <w:t>8</w:t>
            </w:r>
            <w:r w:rsidRPr="00D900D7">
              <w:rPr>
                <w:rFonts w:ascii="Times New Roman" w:hAnsi="Times New Roman"/>
                <w:sz w:val="24"/>
                <w:szCs w:val="24"/>
              </w:rPr>
              <w:t xml:space="preserve">.2026 г. </w:t>
            </w:r>
            <w:r w:rsidRPr="00D900D7">
              <w:rPr>
                <w:rFonts w:ascii="Times New Roman" w:hAnsi="Times New Roman"/>
                <w:sz w:val="24"/>
                <w:szCs w:val="24"/>
              </w:rPr>
              <w:br/>
              <w:t xml:space="preserve">по </w:t>
            </w:r>
            <w:r>
              <w:rPr>
                <w:rFonts w:ascii="Times New Roman" w:hAnsi="Times New Roman"/>
                <w:sz w:val="24"/>
                <w:szCs w:val="24"/>
              </w:rPr>
              <w:t>31.08</w:t>
            </w:r>
            <w:r w:rsidRPr="00D900D7">
              <w:rPr>
                <w:rFonts w:ascii="Times New Roman" w:hAnsi="Times New Roman"/>
                <w:sz w:val="24"/>
                <w:szCs w:val="24"/>
              </w:rPr>
              <w:t>.2026 г.</w:t>
            </w:r>
          </w:p>
        </w:tc>
      </w:tr>
      <w:tr w:rsidR="00733365" w:rsidRPr="00D900D7" w14:paraId="261A5FB2" w14:textId="77777777" w:rsidTr="00733365">
        <w:tc>
          <w:tcPr>
            <w:tcW w:w="7755" w:type="dxa"/>
          </w:tcPr>
          <w:p w14:paraId="6E20F014" w14:textId="77777777" w:rsidR="00733365" w:rsidRPr="00D900D7" w:rsidRDefault="00733365" w:rsidP="00733365">
            <w:pPr>
              <w:widowControl w:val="0"/>
              <w:spacing w:line="240" w:lineRule="atLeast"/>
              <w:rPr>
                <w:rFonts w:ascii="Times New Roman" w:hAnsi="Times New Roman"/>
                <w:sz w:val="24"/>
                <w:szCs w:val="24"/>
              </w:rPr>
            </w:pPr>
            <w:r w:rsidRPr="00D900D7">
              <w:rPr>
                <w:rFonts w:ascii="Times New Roman" w:hAnsi="Times New Roman"/>
                <w:sz w:val="24"/>
                <w:szCs w:val="24"/>
              </w:rPr>
              <w:t>Готовность к сдаче товара</w:t>
            </w:r>
          </w:p>
        </w:tc>
        <w:tc>
          <w:tcPr>
            <w:tcW w:w="3150" w:type="dxa"/>
          </w:tcPr>
          <w:p w14:paraId="00A71D44" w14:textId="77777777" w:rsidR="00733365" w:rsidRPr="00D900D7" w:rsidRDefault="00733365" w:rsidP="00733365">
            <w:pPr>
              <w:widowControl w:val="0"/>
              <w:spacing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900D7">
              <w:rPr>
                <w:rFonts w:ascii="Times New Roman" w:hAnsi="Times New Roman"/>
                <w:sz w:val="24"/>
                <w:szCs w:val="24"/>
              </w:rPr>
              <w:t>01.0</w:t>
            </w:r>
            <w:r>
              <w:rPr>
                <w:rFonts w:ascii="Times New Roman" w:hAnsi="Times New Roman"/>
                <w:sz w:val="24"/>
                <w:szCs w:val="24"/>
              </w:rPr>
              <w:t>9</w:t>
            </w:r>
            <w:r w:rsidRPr="00D900D7">
              <w:rPr>
                <w:rFonts w:ascii="Times New Roman" w:hAnsi="Times New Roman"/>
                <w:sz w:val="24"/>
                <w:szCs w:val="24"/>
              </w:rPr>
              <w:t>.2026 г.</w:t>
            </w:r>
          </w:p>
        </w:tc>
      </w:tr>
    </w:tbl>
    <w:p w14:paraId="5CD5E6A9" w14:textId="77777777" w:rsidR="00D900D7" w:rsidRPr="00D900D7" w:rsidRDefault="00D900D7" w:rsidP="00D900D7">
      <w:pPr>
        <w:widowControl w:val="0"/>
        <w:spacing w:after="0" w:line="240" w:lineRule="atLeast"/>
        <w:ind w:firstLine="709"/>
        <w:jc w:val="center"/>
        <w:rPr>
          <w:rFonts w:ascii="Times New Roman" w:hAnsi="Times New Roman"/>
          <w:b/>
          <w:sz w:val="24"/>
          <w:szCs w:val="24"/>
        </w:rPr>
      </w:pPr>
    </w:p>
    <w:p w14:paraId="14FED32D" w14:textId="77777777" w:rsidR="00D900D7" w:rsidRPr="00D900D7" w:rsidRDefault="00D900D7" w:rsidP="00D900D7">
      <w:pPr>
        <w:widowControl w:val="0"/>
        <w:spacing w:after="0" w:line="240" w:lineRule="atLeast"/>
        <w:ind w:firstLine="709"/>
        <w:jc w:val="center"/>
        <w:rPr>
          <w:rFonts w:ascii="Times New Roman" w:hAnsi="Times New Roman"/>
          <w:b/>
          <w:sz w:val="24"/>
          <w:szCs w:val="24"/>
        </w:rPr>
      </w:pPr>
    </w:p>
    <w:p w14:paraId="0EF82531" w14:textId="77777777" w:rsidR="00D900D7" w:rsidRPr="00D900D7" w:rsidRDefault="00D900D7" w:rsidP="00D900D7">
      <w:pPr>
        <w:widowControl w:val="0"/>
        <w:spacing w:after="0" w:line="240" w:lineRule="atLeast"/>
        <w:ind w:firstLine="709"/>
        <w:jc w:val="center"/>
        <w:rPr>
          <w:rFonts w:ascii="Times New Roman" w:hAnsi="Times New Roman"/>
          <w:b/>
          <w:sz w:val="24"/>
          <w:szCs w:val="24"/>
        </w:rPr>
      </w:pPr>
    </w:p>
    <w:p w14:paraId="60B772FC" w14:textId="77777777" w:rsidR="00D900D7" w:rsidRPr="00D900D7" w:rsidRDefault="00D900D7" w:rsidP="00D900D7">
      <w:pPr>
        <w:widowControl w:val="0"/>
        <w:spacing w:after="0" w:line="240" w:lineRule="atLeast"/>
        <w:ind w:firstLine="709"/>
        <w:jc w:val="center"/>
        <w:rPr>
          <w:rFonts w:ascii="Times New Roman" w:hAnsi="Times New Roman"/>
          <w:b/>
          <w:sz w:val="24"/>
          <w:szCs w:val="24"/>
        </w:rPr>
      </w:pPr>
      <w:r w:rsidRPr="00D900D7">
        <w:rPr>
          <w:rFonts w:ascii="Times New Roman" w:hAnsi="Times New Roman"/>
          <w:b/>
          <w:sz w:val="24"/>
          <w:szCs w:val="24"/>
        </w:rPr>
        <w:t>Условия исполнения контракта</w:t>
      </w:r>
    </w:p>
    <w:p w14:paraId="78C31180" w14:textId="77777777" w:rsidR="00D900D7" w:rsidRPr="00D900D7" w:rsidRDefault="00D900D7" w:rsidP="00D900D7">
      <w:pPr>
        <w:widowControl w:val="0"/>
        <w:spacing w:after="0" w:line="240" w:lineRule="atLeast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6E83412D" w14:textId="77777777" w:rsidR="00D900D7" w:rsidRPr="00D900D7" w:rsidRDefault="00D900D7" w:rsidP="00D900D7">
      <w:pPr>
        <w:widowControl w:val="0"/>
        <w:numPr>
          <w:ilvl w:val="0"/>
          <w:numId w:val="2"/>
        </w:numPr>
        <w:suppressAutoHyphens/>
        <w:spacing w:after="0" w:line="240" w:lineRule="atLeast"/>
        <w:ind w:left="0" w:firstLine="709"/>
        <w:contextualSpacing/>
        <w:jc w:val="both"/>
        <w:rPr>
          <w:rFonts w:ascii="Times New Roman" w:hAnsi="Times New Roman"/>
          <w:color w:val="00000A"/>
          <w:sz w:val="24"/>
          <w:szCs w:val="24"/>
        </w:rPr>
      </w:pPr>
      <w:r w:rsidRPr="00D900D7">
        <w:rPr>
          <w:rFonts w:ascii="Times New Roman" w:hAnsi="Times New Roman"/>
          <w:color w:val="00000A"/>
          <w:sz w:val="24"/>
          <w:szCs w:val="24"/>
        </w:rPr>
        <w:t>Предоставление на согласование Заказчику макета паспорта Объекта осуществляется Поставщиком в течение 5 (пяти) календарных дней с даты подписания контракта;</w:t>
      </w:r>
    </w:p>
    <w:p w14:paraId="3C6847EB" w14:textId="77777777" w:rsidR="00D900D7" w:rsidRPr="00D900D7" w:rsidRDefault="00D900D7" w:rsidP="00D900D7">
      <w:pPr>
        <w:widowControl w:val="0"/>
        <w:numPr>
          <w:ilvl w:val="0"/>
          <w:numId w:val="2"/>
        </w:numPr>
        <w:suppressAutoHyphens/>
        <w:spacing w:after="0" w:line="240" w:lineRule="atLeast"/>
        <w:ind w:left="0" w:firstLine="709"/>
        <w:contextualSpacing/>
        <w:jc w:val="both"/>
        <w:rPr>
          <w:rFonts w:ascii="Times New Roman" w:hAnsi="Times New Roman"/>
          <w:color w:val="00000A"/>
          <w:sz w:val="24"/>
          <w:szCs w:val="24"/>
        </w:rPr>
      </w:pPr>
      <w:r w:rsidRPr="00D900D7">
        <w:rPr>
          <w:rFonts w:ascii="Times New Roman" w:hAnsi="Times New Roman"/>
          <w:color w:val="00000A"/>
          <w:sz w:val="24"/>
          <w:szCs w:val="24"/>
        </w:rPr>
        <w:t xml:space="preserve">Изготовление и установка паспорта Объекта осуществляется Поставщиком с даты согласования макета паспорта Объекта по </w:t>
      </w:r>
      <w:r w:rsidR="00733365" w:rsidRPr="00D900D7">
        <w:rPr>
          <w:rFonts w:ascii="Times New Roman" w:hAnsi="Times New Roman"/>
          <w:color w:val="00000A"/>
          <w:sz w:val="24"/>
          <w:szCs w:val="24"/>
        </w:rPr>
        <w:t>3</w:t>
      </w:r>
      <w:r w:rsidR="00733365">
        <w:rPr>
          <w:rFonts w:ascii="Times New Roman" w:hAnsi="Times New Roman"/>
          <w:color w:val="00000A"/>
          <w:sz w:val="24"/>
          <w:szCs w:val="24"/>
        </w:rPr>
        <w:t>1</w:t>
      </w:r>
      <w:r w:rsidR="00733365" w:rsidRPr="00D900D7">
        <w:rPr>
          <w:rFonts w:ascii="Times New Roman" w:hAnsi="Times New Roman"/>
          <w:color w:val="00000A"/>
          <w:sz w:val="24"/>
          <w:szCs w:val="24"/>
        </w:rPr>
        <w:t>.0</w:t>
      </w:r>
      <w:r w:rsidR="00733365">
        <w:rPr>
          <w:rFonts w:ascii="Times New Roman" w:hAnsi="Times New Roman"/>
          <w:color w:val="00000A"/>
          <w:sz w:val="24"/>
          <w:szCs w:val="24"/>
        </w:rPr>
        <w:t>5</w:t>
      </w:r>
      <w:r w:rsidR="00733365" w:rsidRPr="00D900D7">
        <w:rPr>
          <w:rFonts w:ascii="Times New Roman" w:hAnsi="Times New Roman"/>
          <w:color w:val="00000A"/>
          <w:sz w:val="24"/>
          <w:szCs w:val="24"/>
        </w:rPr>
        <w:t xml:space="preserve">.2026 </w:t>
      </w:r>
      <w:r w:rsidRPr="00D900D7">
        <w:rPr>
          <w:rFonts w:ascii="Times New Roman" w:hAnsi="Times New Roman"/>
          <w:color w:val="00000A"/>
          <w:sz w:val="24"/>
          <w:szCs w:val="24"/>
        </w:rPr>
        <w:t>г.</w:t>
      </w:r>
    </w:p>
    <w:sectPr w:rsidR="00D900D7" w:rsidRPr="00D900D7" w:rsidSect="003E0F94">
      <w:pgSz w:w="12240" w:h="15840"/>
      <w:pgMar w:top="568" w:right="616" w:bottom="993" w:left="709" w:header="720" w:footer="720" w:gutter="0"/>
      <w:cols w:space="720"/>
      <w:noEndnote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C821950"/>
    <w:multiLevelType w:val="hybridMultilevel"/>
    <w:tmpl w:val="731C541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17907CD"/>
    <w:multiLevelType w:val="hybridMultilevel"/>
    <w:tmpl w:val="2432E724"/>
    <w:lvl w:ilvl="0" w:tplc="EB5E094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 w15:restartNumberingAfterBreak="0">
    <w:nsid w:val="74B64097"/>
    <w:multiLevelType w:val="hybridMultilevel"/>
    <w:tmpl w:val="95046034"/>
    <w:lvl w:ilvl="0" w:tplc="42C4CFB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25127"/>
    <w:rsid w:val="000019C2"/>
    <w:rsid w:val="000204C7"/>
    <w:rsid w:val="000678AA"/>
    <w:rsid w:val="00085FE6"/>
    <w:rsid w:val="000B2D74"/>
    <w:rsid w:val="000C5E2F"/>
    <w:rsid w:val="000C5E72"/>
    <w:rsid w:val="000D6292"/>
    <w:rsid w:val="000F46BB"/>
    <w:rsid w:val="00103548"/>
    <w:rsid w:val="0012360F"/>
    <w:rsid w:val="0013520D"/>
    <w:rsid w:val="00144697"/>
    <w:rsid w:val="001454D3"/>
    <w:rsid w:val="00151618"/>
    <w:rsid w:val="0015258A"/>
    <w:rsid w:val="00171D66"/>
    <w:rsid w:val="00176795"/>
    <w:rsid w:val="00187F99"/>
    <w:rsid w:val="0019650B"/>
    <w:rsid w:val="001A2F35"/>
    <w:rsid w:val="001B2A11"/>
    <w:rsid w:val="001D3A8F"/>
    <w:rsid w:val="001E2316"/>
    <w:rsid w:val="002405E7"/>
    <w:rsid w:val="00242DC2"/>
    <w:rsid w:val="0025329C"/>
    <w:rsid w:val="00270E76"/>
    <w:rsid w:val="002726F8"/>
    <w:rsid w:val="00274E9B"/>
    <w:rsid w:val="00275557"/>
    <w:rsid w:val="00276BBB"/>
    <w:rsid w:val="0028098C"/>
    <w:rsid w:val="00292C1F"/>
    <w:rsid w:val="002B4A2D"/>
    <w:rsid w:val="002D22F6"/>
    <w:rsid w:val="002E7217"/>
    <w:rsid w:val="002F5878"/>
    <w:rsid w:val="00303342"/>
    <w:rsid w:val="00310EA3"/>
    <w:rsid w:val="00332743"/>
    <w:rsid w:val="003474D4"/>
    <w:rsid w:val="003746A7"/>
    <w:rsid w:val="00384C5E"/>
    <w:rsid w:val="0039134B"/>
    <w:rsid w:val="003A3048"/>
    <w:rsid w:val="003A420D"/>
    <w:rsid w:val="003D163E"/>
    <w:rsid w:val="003D2BBB"/>
    <w:rsid w:val="003D3D0E"/>
    <w:rsid w:val="003E0F94"/>
    <w:rsid w:val="003E3154"/>
    <w:rsid w:val="003E7314"/>
    <w:rsid w:val="003F2459"/>
    <w:rsid w:val="003F4D0F"/>
    <w:rsid w:val="004039F7"/>
    <w:rsid w:val="00407423"/>
    <w:rsid w:val="0040766C"/>
    <w:rsid w:val="00410EFD"/>
    <w:rsid w:val="00413E09"/>
    <w:rsid w:val="004309E1"/>
    <w:rsid w:val="0044711B"/>
    <w:rsid w:val="00473B10"/>
    <w:rsid w:val="004963F5"/>
    <w:rsid w:val="004967DC"/>
    <w:rsid w:val="00496F0C"/>
    <w:rsid w:val="004A163A"/>
    <w:rsid w:val="004E245E"/>
    <w:rsid w:val="004E3B4D"/>
    <w:rsid w:val="004E7E8F"/>
    <w:rsid w:val="00502387"/>
    <w:rsid w:val="00526F2D"/>
    <w:rsid w:val="0054603A"/>
    <w:rsid w:val="005469E7"/>
    <w:rsid w:val="00557CC3"/>
    <w:rsid w:val="00572853"/>
    <w:rsid w:val="00582928"/>
    <w:rsid w:val="00591EEB"/>
    <w:rsid w:val="00593E51"/>
    <w:rsid w:val="005A05BA"/>
    <w:rsid w:val="005E16DA"/>
    <w:rsid w:val="005F7D8E"/>
    <w:rsid w:val="006056D5"/>
    <w:rsid w:val="00624A1A"/>
    <w:rsid w:val="00630E1B"/>
    <w:rsid w:val="00643041"/>
    <w:rsid w:val="00643145"/>
    <w:rsid w:val="0064431D"/>
    <w:rsid w:val="006800DD"/>
    <w:rsid w:val="00682075"/>
    <w:rsid w:val="0068651C"/>
    <w:rsid w:val="006B2830"/>
    <w:rsid w:val="006D4725"/>
    <w:rsid w:val="006E005D"/>
    <w:rsid w:val="006F2004"/>
    <w:rsid w:val="007068FF"/>
    <w:rsid w:val="007224A1"/>
    <w:rsid w:val="00733365"/>
    <w:rsid w:val="00736C2F"/>
    <w:rsid w:val="00753229"/>
    <w:rsid w:val="00757C1A"/>
    <w:rsid w:val="00792FBC"/>
    <w:rsid w:val="007945B9"/>
    <w:rsid w:val="00796B5A"/>
    <w:rsid w:val="007A0E5E"/>
    <w:rsid w:val="007B5C1E"/>
    <w:rsid w:val="007C630B"/>
    <w:rsid w:val="007D5DF6"/>
    <w:rsid w:val="007E60FE"/>
    <w:rsid w:val="007E6377"/>
    <w:rsid w:val="00803034"/>
    <w:rsid w:val="008222E4"/>
    <w:rsid w:val="008365E1"/>
    <w:rsid w:val="00846123"/>
    <w:rsid w:val="008529B7"/>
    <w:rsid w:val="00855A89"/>
    <w:rsid w:val="0089320D"/>
    <w:rsid w:val="008A0551"/>
    <w:rsid w:val="008A1936"/>
    <w:rsid w:val="008D2202"/>
    <w:rsid w:val="008E35C7"/>
    <w:rsid w:val="008F6273"/>
    <w:rsid w:val="009006CA"/>
    <w:rsid w:val="0092164C"/>
    <w:rsid w:val="009259B6"/>
    <w:rsid w:val="00926B7C"/>
    <w:rsid w:val="00927A9A"/>
    <w:rsid w:val="0093201C"/>
    <w:rsid w:val="00941037"/>
    <w:rsid w:val="00944844"/>
    <w:rsid w:val="00947D75"/>
    <w:rsid w:val="009B72C0"/>
    <w:rsid w:val="009B7725"/>
    <w:rsid w:val="009C05FC"/>
    <w:rsid w:val="009D767A"/>
    <w:rsid w:val="009E1964"/>
    <w:rsid w:val="009E1D4D"/>
    <w:rsid w:val="009E3A00"/>
    <w:rsid w:val="009F3994"/>
    <w:rsid w:val="00A52FFD"/>
    <w:rsid w:val="00A557FB"/>
    <w:rsid w:val="00A77C22"/>
    <w:rsid w:val="00AB1C15"/>
    <w:rsid w:val="00AC1CCD"/>
    <w:rsid w:val="00AE6957"/>
    <w:rsid w:val="00AF3EB1"/>
    <w:rsid w:val="00B256AC"/>
    <w:rsid w:val="00B346A0"/>
    <w:rsid w:val="00B41A36"/>
    <w:rsid w:val="00B725D6"/>
    <w:rsid w:val="00B755BA"/>
    <w:rsid w:val="00BA147D"/>
    <w:rsid w:val="00BA17D7"/>
    <w:rsid w:val="00BB134C"/>
    <w:rsid w:val="00BD4388"/>
    <w:rsid w:val="00C01C49"/>
    <w:rsid w:val="00C06CC2"/>
    <w:rsid w:val="00C13DBA"/>
    <w:rsid w:val="00C1636E"/>
    <w:rsid w:val="00C16B67"/>
    <w:rsid w:val="00C414D2"/>
    <w:rsid w:val="00C42770"/>
    <w:rsid w:val="00C54151"/>
    <w:rsid w:val="00C71EC5"/>
    <w:rsid w:val="00C902F2"/>
    <w:rsid w:val="00C96624"/>
    <w:rsid w:val="00CA0C0C"/>
    <w:rsid w:val="00CA24B6"/>
    <w:rsid w:val="00CC2DF4"/>
    <w:rsid w:val="00CC3D28"/>
    <w:rsid w:val="00CC718A"/>
    <w:rsid w:val="00CF150D"/>
    <w:rsid w:val="00CF22A1"/>
    <w:rsid w:val="00CF59F5"/>
    <w:rsid w:val="00CF5A36"/>
    <w:rsid w:val="00D041A1"/>
    <w:rsid w:val="00D07E92"/>
    <w:rsid w:val="00D11484"/>
    <w:rsid w:val="00D32837"/>
    <w:rsid w:val="00D46264"/>
    <w:rsid w:val="00D4683B"/>
    <w:rsid w:val="00D55CC8"/>
    <w:rsid w:val="00D5793C"/>
    <w:rsid w:val="00D57FA3"/>
    <w:rsid w:val="00D63F59"/>
    <w:rsid w:val="00D900D7"/>
    <w:rsid w:val="00DB1596"/>
    <w:rsid w:val="00DE7236"/>
    <w:rsid w:val="00E1442E"/>
    <w:rsid w:val="00E22977"/>
    <w:rsid w:val="00E24A1B"/>
    <w:rsid w:val="00E25127"/>
    <w:rsid w:val="00E324D8"/>
    <w:rsid w:val="00E4130E"/>
    <w:rsid w:val="00E47D4B"/>
    <w:rsid w:val="00E55B8F"/>
    <w:rsid w:val="00E74FBF"/>
    <w:rsid w:val="00E903A6"/>
    <w:rsid w:val="00EB6C3C"/>
    <w:rsid w:val="00EC4E0B"/>
    <w:rsid w:val="00ED0BB3"/>
    <w:rsid w:val="00ED3F5D"/>
    <w:rsid w:val="00ED756B"/>
    <w:rsid w:val="00EF2B3B"/>
    <w:rsid w:val="00EF5885"/>
    <w:rsid w:val="00F32799"/>
    <w:rsid w:val="00F40A65"/>
    <w:rsid w:val="00F44E0F"/>
    <w:rsid w:val="00FA28C8"/>
    <w:rsid w:val="00FA36AB"/>
    <w:rsid w:val="00FA4E43"/>
    <w:rsid w:val="00FA71F5"/>
    <w:rsid w:val="00FC16E6"/>
    <w:rsid w:val="00FC17FE"/>
    <w:rsid w:val="00FD4C3C"/>
    <w:rsid w:val="00FE1F47"/>
    <w:rsid w:val="00FF2345"/>
    <w:rsid w:val="00FF54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320C9E3B"/>
  <w14:defaultImageDpi w14:val="0"/>
  <w15:docId w15:val="{EDF51057-B02A-4824-905D-0475A19D56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="Times New Roman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E25127"/>
    <w:pPr>
      <w:widowControl w:val="0"/>
      <w:autoSpaceDE w:val="0"/>
      <w:autoSpaceDN w:val="0"/>
      <w:spacing w:after="0" w:line="240" w:lineRule="auto"/>
    </w:pPr>
    <w:rPr>
      <w:rFonts w:ascii="Calibri" w:hAnsi="Calibri" w:cs="Calibri"/>
      <w:szCs w:val="20"/>
    </w:rPr>
  </w:style>
  <w:style w:type="paragraph" w:customStyle="1" w:styleId="ConsPlusNonformat">
    <w:name w:val="ConsPlusNonformat"/>
    <w:rsid w:val="00E25127"/>
    <w:pPr>
      <w:widowControl w:val="0"/>
      <w:autoSpaceDE w:val="0"/>
      <w:autoSpaceDN w:val="0"/>
      <w:spacing w:after="0" w:line="240" w:lineRule="auto"/>
    </w:pPr>
    <w:rPr>
      <w:rFonts w:ascii="Courier New" w:hAnsi="Courier New" w:cs="Courier New"/>
      <w:sz w:val="20"/>
      <w:szCs w:val="20"/>
    </w:rPr>
  </w:style>
  <w:style w:type="table" w:customStyle="1" w:styleId="4">
    <w:name w:val="Сетка таблицы4"/>
    <w:basedOn w:val="a1"/>
    <w:next w:val="a3"/>
    <w:uiPriority w:val="39"/>
    <w:rsid w:val="008D2202"/>
    <w:pPr>
      <w:spacing w:after="0" w:line="240" w:lineRule="auto"/>
    </w:pPr>
    <w:rPr>
      <w:rFonts w:eastAsia="SimSu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3">
    <w:name w:val="Table Grid"/>
    <w:basedOn w:val="a1"/>
    <w:uiPriority w:val="39"/>
    <w:rsid w:val="008D220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">
    <w:name w:val="Сетка таблицы1"/>
    <w:basedOn w:val="a1"/>
    <w:next w:val="a3"/>
    <w:uiPriority w:val="39"/>
    <w:rsid w:val="00D900D7"/>
    <w:pPr>
      <w:spacing w:after="0" w:line="240" w:lineRule="auto"/>
    </w:pPr>
    <w:rPr>
      <w:rFonts w:eastAsia="SimSu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CF22A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390</TotalTime>
  <Pages>1</Pages>
  <Words>4330</Words>
  <Characters>24687</Characters>
  <Application>Microsoft Office Word</Application>
  <DocSecurity>0</DocSecurity>
  <Lines>205</Lines>
  <Paragraphs>57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28960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Иванова Елена Викторовна</dc:creator>
  <cp:keywords/>
  <dc:description/>
  <cp:lastModifiedBy>user</cp:lastModifiedBy>
  <cp:revision>56</cp:revision>
  <dcterms:created xsi:type="dcterms:W3CDTF">2025-11-21T05:18:00Z</dcterms:created>
  <dcterms:modified xsi:type="dcterms:W3CDTF">2026-03-20T08:39:00Z</dcterms:modified>
</cp:coreProperties>
</file>